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3C10" w:rsidRPr="00652338" w:rsidRDefault="00193C10" w:rsidP="00193C10">
      <w:pPr>
        <w:pBdr>
          <w:bottom w:val="single" w:sz="6" w:space="4" w:color="CACACA"/>
        </w:pBdr>
        <w:shd w:val="clear" w:color="auto" w:fill="FFFFFF"/>
        <w:spacing w:after="75" w:line="240" w:lineRule="auto"/>
        <w:ind w:left="-709" w:right="-755"/>
        <w:jc w:val="center"/>
        <w:outlineLvl w:val="0"/>
        <w:rPr>
          <w:rFonts w:ascii="Arial" w:eastAsia="Times New Roman" w:hAnsi="Arial" w:cs="Arial"/>
          <w:b/>
          <w:i/>
          <w:color w:val="333333"/>
          <w:kern w:val="36"/>
          <w:sz w:val="32"/>
          <w:szCs w:val="32"/>
          <w:u w:val="single"/>
          <w:lang w:val="en-US" w:eastAsia="en-GB"/>
        </w:rPr>
      </w:pPr>
      <w:r w:rsidRPr="00652338">
        <w:rPr>
          <w:rFonts w:ascii="Arial" w:eastAsia="Times New Roman" w:hAnsi="Arial" w:cs="Arial"/>
          <w:b/>
          <w:i/>
          <w:color w:val="333333"/>
          <w:kern w:val="36"/>
          <w:sz w:val="32"/>
          <w:szCs w:val="32"/>
          <w:u w:val="single"/>
          <w:lang w:val="en-US" w:eastAsia="en-GB"/>
        </w:rPr>
        <w:t>European Union</w:t>
      </w:r>
    </w:p>
    <w:p w:rsidR="00193C10" w:rsidRPr="00652338" w:rsidRDefault="00193C10" w:rsidP="00193C10">
      <w:pPr>
        <w:shd w:val="clear" w:color="auto" w:fill="FFFFFF"/>
        <w:spacing w:after="225" w:line="240" w:lineRule="auto"/>
        <w:ind w:left="-709" w:right="-755"/>
        <w:rPr>
          <w:rFonts w:ascii="Arial" w:eastAsia="Times New Roman" w:hAnsi="Arial" w:cs="Arial"/>
          <w:b/>
          <w:i/>
          <w:color w:val="333333"/>
          <w:sz w:val="24"/>
          <w:szCs w:val="24"/>
          <w:u w:val="single"/>
          <w:lang w:val="en-US" w:eastAsia="en-GB"/>
        </w:rPr>
      </w:pPr>
      <w:r w:rsidRPr="00652338">
        <w:rPr>
          <w:rFonts w:ascii="Arial" w:eastAsia="Times New Roman" w:hAnsi="Arial" w:cs="Arial"/>
          <w:b/>
          <w:i/>
          <w:color w:val="333333"/>
          <w:sz w:val="24"/>
          <w:szCs w:val="24"/>
          <w:u w:val="single"/>
          <w:lang w:val="en-US" w:eastAsia="en-GB"/>
        </w:rPr>
        <w:t>Background to the EU</w:t>
      </w:r>
    </w:p>
    <w:p w:rsidR="00193C10" w:rsidRPr="00652338" w:rsidRDefault="00193C10" w:rsidP="00193C10">
      <w:pPr>
        <w:shd w:val="clear" w:color="auto" w:fill="FFFFFF"/>
        <w:spacing w:after="225" w:line="240" w:lineRule="auto"/>
        <w:ind w:left="-709" w:right="-755"/>
        <w:rPr>
          <w:rFonts w:ascii="Arial" w:eastAsia="Times New Roman" w:hAnsi="Arial" w:cs="Arial"/>
          <w:color w:val="333333"/>
          <w:sz w:val="24"/>
          <w:szCs w:val="24"/>
          <w:lang w:val="en-US" w:eastAsia="en-GB"/>
        </w:rPr>
      </w:pPr>
      <w:r w:rsidRPr="00652338">
        <w:rPr>
          <w:rFonts w:ascii="Arial" w:eastAsia="Times New Roman" w:hAnsi="Arial" w:cs="Arial"/>
          <w:color w:val="333333"/>
          <w:sz w:val="24"/>
          <w:szCs w:val="24"/>
          <w:lang w:val="en-US" w:eastAsia="en-GB"/>
        </w:rPr>
        <w:t xml:space="preserve">1957 Treaty </w:t>
      </w:r>
      <w:proofErr w:type="gramStart"/>
      <w:r w:rsidRPr="00652338">
        <w:rPr>
          <w:rFonts w:ascii="Arial" w:eastAsia="Times New Roman" w:hAnsi="Arial" w:cs="Arial"/>
          <w:color w:val="333333"/>
          <w:sz w:val="24"/>
          <w:szCs w:val="24"/>
          <w:lang w:val="en-US" w:eastAsia="en-GB"/>
        </w:rPr>
        <w:t>Of</w:t>
      </w:r>
      <w:proofErr w:type="gramEnd"/>
      <w:r w:rsidRPr="00652338">
        <w:rPr>
          <w:rFonts w:ascii="Arial" w:eastAsia="Times New Roman" w:hAnsi="Arial" w:cs="Arial"/>
          <w:color w:val="333333"/>
          <w:sz w:val="24"/>
          <w:szCs w:val="24"/>
          <w:lang w:val="en-US" w:eastAsia="en-GB"/>
        </w:rPr>
        <w:t xml:space="preserve"> Rome established the EEC between 6 original members</w:t>
      </w:r>
      <w:r w:rsidRPr="00652338">
        <w:rPr>
          <w:rFonts w:ascii="Arial" w:eastAsia="Times New Roman" w:hAnsi="Arial" w:cs="Arial"/>
          <w:color w:val="333333"/>
          <w:sz w:val="24"/>
          <w:szCs w:val="24"/>
          <w:lang w:val="en-US" w:eastAsia="en-GB"/>
        </w:rPr>
        <w:br/>
        <w:t xml:space="preserve">1960 EFTA between UK, </w:t>
      </w:r>
      <w:proofErr w:type="spellStart"/>
      <w:r w:rsidRPr="00652338">
        <w:rPr>
          <w:rFonts w:ascii="Arial" w:eastAsia="Times New Roman" w:hAnsi="Arial" w:cs="Arial"/>
          <w:color w:val="333333"/>
          <w:sz w:val="24"/>
          <w:szCs w:val="24"/>
          <w:lang w:val="en-US" w:eastAsia="en-GB"/>
        </w:rPr>
        <w:t>Aus</w:t>
      </w:r>
      <w:proofErr w:type="spellEnd"/>
      <w:r w:rsidRPr="00652338">
        <w:rPr>
          <w:rFonts w:ascii="Arial" w:eastAsia="Times New Roman" w:hAnsi="Arial" w:cs="Arial"/>
          <w:color w:val="333333"/>
          <w:sz w:val="24"/>
          <w:szCs w:val="24"/>
          <w:lang w:val="en-US" w:eastAsia="en-GB"/>
        </w:rPr>
        <w:t xml:space="preserve">, Den, Nor, Port, </w:t>
      </w:r>
      <w:proofErr w:type="spellStart"/>
      <w:r w:rsidRPr="00652338">
        <w:rPr>
          <w:rFonts w:ascii="Arial" w:eastAsia="Times New Roman" w:hAnsi="Arial" w:cs="Arial"/>
          <w:color w:val="333333"/>
          <w:sz w:val="24"/>
          <w:szCs w:val="24"/>
          <w:lang w:val="en-US" w:eastAsia="en-GB"/>
        </w:rPr>
        <w:t>Swis</w:t>
      </w:r>
      <w:proofErr w:type="spellEnd"/>
      <w:r w:rsidRPr="00652338">
        <w:rPr>
          <w:rFonts w:ascii="Arial" w:eastAsia="Times New Roman" w:hAnsi="Arial" w:cs="Arial"/>
          <w:color w:val="333333"/>
          <w:sz w:val="24"/>
          <w:szCs w:val="24"/>
          <w:lang w:val="en-US" w:eastAsia="en-GB"/>
        </w:rPr>
        <w:t xml:space="preserve"> and </w:t>
      </w:r>
      <w:proofErr w:type="spellStart"/>
      <w:r w:rsidRPr="00652338">
        <w:rPr>
          <w:rFonts w:ascii="Arial" w:eastAsia="Times New Roman" w:hAnsi="Arial" w:cs="Arial"/>
          <w:color w:val="333333"/>
          <w:sz w:val="24"/>
          <w:szCs w:val="24"/>
          <w:lang w:val="en-US" w:eastAsia="en-GB"/>
        </w:rPr>
        <w:t>Swe</w:t>
      </w:r>
      <w:proofErr w:type="spellEnd"/>
      <w:r w:rsidRPr="00652338">
        <w:rPr>
          <w:rFonts w:ascii="Arial" w:eastAsia="Times New Roman" w:hAnsi="Arial" w:cs="Arial"/>
          <w:color w:val="333333"/>
          <w:sz w:val="24"/>
          <w:szCs w:val="24"/>
          <w:lang w:val="en-US" w:eastAsia="en-GB"/>
        </w:rPr>
        <w:br/>
        <w:t>1973 UK, Ireland and Denmark join EC</w:t>
      </w:r>
      <w:r w:rsidRPr="00652338">
        <w:rPr>
          <w:rFonts w:ascii="Arial" w:eastAsia="Times New Roman" w:hAnsi="Arial" w:cs="Arial"/>
          <w:color w:val="333333"/>
          <w:sz w:val="24"/>
          <w:szCs w:val="24"/>
          <w:lang w:val="en-US" w:eastAsia="en-GB"/>
        </w:rPr>
        <w:br/>
        <w:t>1999 Creating of Euro single currency.</w:t>
      </w:r>
    </w:p>
    <w:p w:rsidR="00193C10" w:rsidRPr="00652338" w:rsidRDefault="00193C10" w:rsidP="00193C10">
      <w:pPr>
        <w:shd w:val="clear" w:color="auto" w:fill="FFFFFF"/>
        <w:spacing w:after="225" w:line="240" w:lineRule="auto"/>
        <w:ind w:left="-709" w:right="-755"/>
        <w:outlineLvl w:val="1"/>
        <w:rPr>
          <w:rFonts w:ascii="Arial" w:eastAsia="Times New Roman" w:hAnsi="Arial" w:cs="Arial"/>
          <w:b/>
          <w:i/>
          <w:color w:val="333333"/>
          <w:sz w:val="24"/>
          <w:szCs w:val="24"/>
          <w:u w:val="single"/>
          <w:lang w:val="en-US" w:eastAsia="en-GB"/>
        </w:rPr>
      </w:pPr>
      <w:r w:rsidRPr="00652338">
        <w:rPr>
          <w:rFonts w:ascii="Arial" w:eastAsia="Times New Roman" w:hAnsi="Arial" w:cs="Arial"/>
          <w:b/>
          <w:i/>
          <w:color w:val="333333"/>
          <w:sz w:val="24"/>
          <w:szCs w:val="24"/>
          <w:u w:val="single"/>
          <w:lang w:val="en-US" w:eastAsia="en-GB"/>
        </w:rPr>
        <w:t>Community Institutions</w:t>
      </w:r>
    </w:p>
    <w:p w:rsidR="00193C10" w:rsidRPr="00652338" w:rsidRDefault="00193C10" w:rsidP="00193C10">
      <w:pPr>
        <w:numPr>
          <w:ilvl w:val="0"/>
          <w:numId w:val="5"/>
        </w:numPr>
        <w:shd w:val="clear" w:color="auto" w:fill="FFFFFF"/>
        <w:spacing w:before="100" w:beforeAutospacing="1" w:after="100" w:afterAutospacing="1" w:line="240" w:lineRule="auto"/>
        <w:ind w:left="-709" w:right="-755"/>
        <w:rPr>
          <w:rFonts w:ascii="Arial" w:eastAsia="Times New Roman" w:hAnsi="Arial" w:cs="Arial"/>
          <w:color w:val="333333"/>
          <w:sz w:val="24"/>
          <w:szCs w:val="24"/>
          <w:lang w:val="en-US" w:eastAsia="en-GB"/>
        </w:rPr>
      </w:pPr>
      <w:r w:rsidRPr="00652338">
        <w:rPr>
          <w:rFonts w:ascii="Arial" w:eastAsia="Times New Roman" w:hAnsi="Arial" w:cs="Arial"/>
          <w:color w:val="333333"/>
          <w:sz w:val="24"/>
          <w:szCs w:val="24"/>
          <w:lang w:val="en-US" w:eastAsia="en-GB"/>
        </w:rPr>
        <w:t>European Commission, this is the civil service of the EU</w:t>
      </w:r>
    </w:p>
    <w:p w:rsidR="00193C10" w:rsidRPr="00652338" w:rsidRDefault="00193C10" w:rsidP="00193C10">
      <w:pPr>
        <w:numPr>
          <w:ilvl w:val="0"/>
          <w:numId w:val="5"/>
        </w:numPr>
        <w:shd w:val="clear" w:color="auto" w:fill="FFFFFF"/>
        <w:spacing w:before="100" w:beforeAutospacing="1" w:after="100" w:afterAutospacing="1" w:line="240" w:lineRule="auto"/>
        <w:ind w:left="-709" w:right="-755"/>
        <w:rPr>
          <w:rFonts w:ascii="Arial" w:eastAsia="Times New Roman" w:hAnsi="Arial" w:cs="Arial"/>
          <w:color w:val="333333"/>
          <w:sz w:val="24"/>
          <w:szCs w:val="24"/>
          <w:lang w:val="en-US" w:eastAsia="en-GB"/>
        </w:rPr>
      </w:pPr>
      <w:r w:rsidRPr="00652338">
        <w:rPr>
          <w:rFonts w:ascii="Arial" w:eastAsia="Times New Roman" w:hAnsi="Arial" w:cs="Arial"/>
          <w:color w:val="333333"/>
          <w:sz w:val="24"/>
          <w:szCs w:val="24"/>
          <w:lang w:val="en-US" w:eastAsia="en-GB"/>
        </w:rPr>
        <w:t>Council of Ministers from different countries make decisions on policy</w:t>
      </w:r>
    </w:p>
    <w:p w:rsidR="00193C10" w:rsidRPr="00652338" w:rsidRDefault="00193C10" w:rsidP="00193C10">
      <w:pPr>
        <w:numPr>
          <w:ilvl w:val="0"/>
          <w:numId w:val="5"/>
        </w:numPr>
        <w:shd w:val="clear" w:color="auto" w:fill="FFFFFF"/>
        <w:spacing w:before="100" w:beforeAutospacing="1" w:after="100" w:afterAutospacing="1" w:line="240" w:lineRule="auto"/>
        <w:ind w:left="-709" w:right="-755"/>
        <w:rPr>
          <w:rFonts w:ascii="Arial" w:eastAsia="Times New Roman" w:hAnsi="Arial" w:cs="Arial"/>
          <w:color w:val="333333"/>
          <w:sz w:val="24"/>
          <w:szCs w:val="24"/>
          <w:lang w:val="en-US" w:eastAsia="en-GB"/>
        </w:rPr>
      </w:pPr>
      <w:r w:rsidRPr="00652338">
        <w:rPr>
          <w:rFonts w:ascii="Arial" w:eastAsia="Times New Roman" w:hAnsi="Arial" w:cs="Arial"/>
          <w:color w:val="333333"/>
          <w:sz w:val="24"/>
          <w:szCs w:val="24"/>
          <w:lang w:val="en-US" w:eastAsia="en-GB"/>
        </w:rPr>
        <w:t>European Council. Meets twice a year to make decisions which fundamentally alter EU policy</w:t>
      </w:r>
    </w:p>
    <w:p w:rsidR="00193C10" w:rsidRPr="00652338" w:rsidRDefault="00193C10" w:rsidP="00193C10">
      <w:pPr>
        <w:numPr>
          <w:ilvl w:val="0"/>
          <w:numId w:val="5"/>
        </w:numPr>
        <w:shd w:val="clear" w:color="auto" w:fill="FFFFFF"/>
        <w:spacing w:before="100" w:beforeAutospacing="1" w:after="100" w:afterAutospacing="1" w:line="240" w:lineRule="auto"/>
        <w:ind w:left="-709" w:right="-755"/>
        <w:rPr>
          <w:rFonts w:ascii="Arial" w:eastAsia="Times New Roman" w:hAnsi="Arial" w:cs="Arial"/>
          <w:color w:val="333333"/>
          <w:sz w:val="24"/>
          <w:szCs w:val="24"/>
          <w:lang w:val="en-US" w:eastAsia="en-GB"/>
        </w:rPr>
      </w:pPr>
      <w:r w:rsidRPr="00652338">
        <w:rPr>
          <w:rFonts w:ascii="Arial" w:eastAsia="Times New Roman" w:hAnsi="Arial" w:cs="Arial"/>
          <w:color w:val="333333"/>
          <w:sz w:val="24"/>
          <w:szCs w:val="24"/>
          <w:lang w:val="en-US" w:eastAsia="en-GB"/>
        </w:rPr>
        <w:t>European Parliament directly elected body of 626 members</w:t>
      </w:r>
    </w:p>
    <w:p w:rsidR="00193C10" w:rsidRPr="00652338" w:rsidRDefault="00193C10" w:rsidP="00193C10">
      <w:pPr>
        <w:numPr>
          <w:ilvl w:val="0"/>
          <w:numId w:val="5"/>
        </w:numPr>
        <w:shd w:val="clear" w:color="auto" w:fill="FFFFFF"/>
        <w:spacing w:before="100" w:beforeAutospacing="1" w:after="100" w:afterAutospacing="1" w:line="240" w:lineRule="auto"/>
        <w:ind w:left="-709" w:right="-755"/>
        <w:rPr>
          <w:rFonts w:ascii="Arial" w:eastAsia="Times New Roman" w:hAnsi="Arial" w:cs="Arial"/>
          <w:color w:val="333333"/>
          <w:sz w:val="24"/>
          <w:szCs w:val="24"/>
          <w:lang w:val="en-US" w:eastAsia="en-GB"/>
        </w:rPr>
      </w:pPr>
      <w:r w:rsidRPr="00652338">
        <w:rPr>
          <w:rFonts w:ascii="Arial" w:eastAsia="Times New Roman" w:hAnsi="Arial" w:cs="Arial"/>
          <w:color w:val="333333"/>
          <w:sz w:val="24"/>
          <w:szCs w:val="24"/>
          <w:lang w:val="en-US" w:eastAsia="en-GB"/>
        </w:rPr>
        <w:t>The Court OF Justice. Is based in Luxembourg</w:t>
      </w:r>
    </w:p>
    <w:p w:rsidR="00193C10" w:rsidRPr="00652338" w:rsidRDefault="00193C10" w:rsidP="00193C10">
      <w:pPr>
        <w:shd w:val="clear" w:color="auto" w:fill="FFFFFF"/>
        <w:spacing w:after="225" w:line="240" w:lineRule="auto"/>
        <w:ind w:left="-709" w:right="-755"/>
        <w:outlineLvl w:val="2"/>
        <w:rPr>
          <w:rFonts w:ascii="Arial" w:eastAsia="Times New Roman" w:hAnsi="Arial" w:cs="Arial"/>
          <w:color w:val="333333"/>
          <w:sz w:val="24"/>
          <w:szCs w:val="24"/>
          <w:lang w:val="en-US" w:eastAsia="en-GB"/>
        </w:rPr>
      </w:pPr>
      <w:r w:rsidRPr="00652338">
        <w:rPr>
          <w:rFonts w:ascii="Arial" w:eastAsia="Times New Roman" w:hAnsi="Arial" w:cs="Arial"/>
          <w:b/>
          <w:bCs/>
          <w:color w:val="333333"/>
          <w:sz w:val="24"/>
          <w:szCs w:val="24"/>
          <w:lang w:val="en-US" w:eastAsia="en-GB"/>
        </w:rPr>
        <w:t xml:space="preserve">Single European Act 1986 </w:t>
      </w:r>
    </w:p>
    <w:p w:rsidR="00193C10" w:rsidRPr="00652338" w:rsidRDefault="00193C10" w:rsidP="00193C10">
      <w:pPr>
        <w:shd w:val="clear" w:color="auto" w:fill="FFFFFF"/>
        <w:spacing w:after="225" w:line="240" w:lineRule="auto"/>
        <w:ind w:left="-709" w:right="-755"/>
        <w:rPr>
          <w:rFonts w:ascii="Arial" w:eastAsia="Times New Roman" w:hAnsi="Arial" w:cs="Arial"/>
          <w:color w:val="333333"/>
          <w:sz w:val="24"/>
          <w:szCs w:val="24"/>
          <w:lang w:val="en-US" w:eastAsia="en-GB"/>
        </w:rPr>
      </w:pPr>
      <w:r w:rsidRPr="00652338">
        <w:rPr>
          <w:rFonts w:ascii="Arial" w:eastAsia="Times New Roman" w:hAnsi="Arial" w:cs="Arial"/>
          <w:color w:val="333333"/>
          <w:sz w:val="24"/>
          <w:szCs w:val="24"/>
          <w:lang w:val="en-US" w:eastAsia="en-GB"/>
        </w:rPr>
        <w:t>This was an attempt to “</w:t>
      </w:r>
      <w:proofErr w:type="spellStart"/>
      <w:r w:rsidRPr="00652338">
        <w:rPr>
          <w:rFonts w:ascii="Arial" w:eastAsia="Times New Roman" w:hAnsi="Arial" w:cs="Arial"/>
          <w:color w:val="333333"/>
          <w:sz w:val="24"/>
          <w:szCs w:val="24"/>
          <w:lang w:val="en-US" w:eastAsia="en-GB"/>
        </w:rPr>
        <w:t>relaunch</w:t>
      </w:r>
      <w:proofErr w:type="spellEnd"/>
      <w:r w:rsidRPr="00652338">
        <w:rPr>
          <w:rFonts w:ascii="Arial" w:eastAsia="Times New Roman" w:hAnsi="Arial" w:cs="Arial"/>
          <w:color w:val="333333"/>
          <w:sz w:val="24"/>
          <w:szCs w:val="24"/>
          <w:lang w:val="en-US" w:eastAsia="en-GB"/>
        </w:rPr>
        <w:t>” the EU by attempting to create a Single Market.</w:t>
      </w:r>
      <w:r w:rsidRPr="00652338">
        <w:rPr>
          <w:rFonts w:ascii="Arial" w:eastAsia="Times New Roman" w:hAnsi="Arial" w:cs="Arial"/>
          <w:color w:val="333333"/>
          <w:sz w:val="24"/>
          <w:szCs w:val="24"/>
          <w:lang w:val="en-US" w:eastAsia="en-GB"/>
        </w:rPr>
        <w:br/>
        <w:t>It was necessary to drop unanimous decision making with an increase in Qualified Majority Voting.</w:t>
      </w:r>
      <w:r w:rsidRPr="00652338">
        <w:rPr>
          <w:rFonts w:ascii="Arial" w:eastAsia="Times New Roman" w:hAnsi="Arial" w:cs="Arial"/>
          <w:color w:val="333333"/>
          <w:sz w:val="24"/>
          <w:szCs w:val="24"/>
          <w:lang w:val="en-US" w:eastAsia="en-GB"/>
        </w:rPr>
        <w:br/>
        <w:t>The SEA also committed the EU Economic and Monetary Union (EMU)</w:t>
      </w:r>
    </w:p>
    <w:p w:rsidR="00193C10" w:rsidRPr="00652338" w:rsidRDefault="00193C10" w:rsidP="00193C10">
      <w:pPr>
        <w:shd w:val="clear" w:color="auto" w:fill="FFFFFF"/>
        <w:spacing w:after="225" w:line="240" w:lineRule="auto"/>
        <w:ind w:left="-709" w:right="-755"/>
        <w:outlineLvl w:val="1"/>
        <w:rPr>
          <w:rFonts w:ascii="Arial" w:eastAsia="Times New Roman" w:hAnsi="Arial" w:cs="Arial"/>
          <w:b/>
          <w:i/>
          <w:color w:val="333333"/>
          <w:sz w:val="24"/>
          <w:szCs w:val="24"/>
          <w:lang w:val="en-US" w:eastAsia="en-GB"/>
        </w:rPr>
      </w:pPr>
      <w:r w:rsidRPr="00652338">
        <w:rPr>
          <w:rFonts w:ascii="Arial" w:eastAsia="Times New Roman" w:hAnsi="Arial" w:cs="Arial"/>
          <w:b/>
          <w:i/>
          <w:color w:val="333333"/>
          <w:sz w:val="24"/>
          <w:szCs w:val="24"/>
          <w:lang w:val="en-US" w:eastAsia="en-GB"/>
        </w:rPr>
        <w:t>Treaty of Maastricht 1992</w:t>
      </w:r>
    </w:p>
    <w:p w:rsidR="00193C10" w:rsidRPr="00652338" w:rsidRDefault="00193C10" w:rsidP="00193C10">
      <w:pPr>
        <w:numPr>
          <w:ilvl w:val="0"/>
          <w:numId w:val="6"/>
        </w:numPr>
        <w:shd w:val="clear" w:color="auto" w:fill="FFFFFF"/>
        <w:spacing w:before="100" w:beforeAutospacing="1" w:after="100" w:afterAutospacing="1" w:line="240" w:lineRule="auto"/>
        <w:ind w:left="-709" w:right="-755"/>
        <w:rPr>
          <w:rFonts w:ascii="Arial" w:eastAsia="Times New Roman" w:hAnsi="Arial" w:cs="Arial"/>
          <w:color w:val="333333"/>
          <w:sz w:val="24"/>
          <w:szCs w:val="24"/>
          <w:lang w:val="en-US" w:eastAsia="en-GB"/>
        </w:rPr>
      </w:pPr>
      <w:r w:rsidRPr="00652338">
        <w:rPr>
          <w:rFonts w:ascii="Arial" w:eastAsia="Times New Roman" w:hAnsi="Arial" w:cs="Arial"/>
          <w:color w:val="333333"/>
          <w:sz w:val="24"/>
          <w:szCs w:val="24"/>
          <w:lang w:val="en-US" w:eastAsia="en-GB"/>
        </w:rPr>
        <w:t>Economic, social and Political extensions to the EU</w:t>
      </w:r>
    </w:p>
    <w:p w:rsidR="00193C10" w:rsidRPr="00652338" w:rsidRDefault="00193C10" w:rsidP="00193C10">
      <w:pPr>
        <w:numPr>
          <w:ilvl w:val="0"/>
          <w:numId w:val="6"/>
        </w:numPr>
        <w:shd w:val="clear" w:color="auto" w:fill="FFFFFF"/>
        <w:spacing w:before="100" w:beforeAutospacing="1" w:after="100" w:afterAutospacing="1" w:line="240" w:lineRule="auto"/>
        <w:ind w:left="-709" w:right="-755"/>
        <w:rPr>
          <w:rFonts w:ascii="Arial" w:eastAsia="Times New Roman" w:hAnsi="Arial" w:cs="Arial"/>
          <w:color w:val="333333"/>
          <w:sz w:val="24"/>
          <w:szCs w:val="24"/>
          <w:lang w:val="en-US" w:eastAsia="en-GB"/>
        </w:rPr>
      </w:pPr>
      <w:r w:rsidRPr="00652338">
        <w:rPr>
          <w:rFonts w:ascii="Arial" w:eastAsia="Times New Roman" w:hAnsi="Arial" w:cs="Arial"/>
          <w:color w:val="333333"/>
          <w:sz w:val="24"/>
          <w:szCs w:val="24"/>
          <w:lang w:val="en-US" w:eastAsia="en-GB"/>
        </w:rPr>
        <w:t>Common foreign and security policy</w:t>
      </w:r>
    </w:p>
    <w:p w:rsidR="00193C10" w:rsidRPr="00652338" w:rsidRDefault="00193C10" w:rsidP="00193C10">
      <w:pPr>
        <w:numPr>
          <w:ilvl w:val="0"/>
          <w:numId w:val="6"/>
        </w:numPr>
        <w:shd w:val="clear" w:color="auto" w:fill="FFFFFF"/>
        <w:spacing w:before="100" w:beforeAutospacing="1" w:after="100" w:afterAutospacing="1" w:line="240" w:lineRule="auto"/>
        <w:ind w:left="-709" w:right="-755"/>
        <w:rPr>
          <w:rFonts w:ascii="Arial" w:eastAsia="Times New Roman" w:hAnsi="Arial" w:cs="Arial"/>
          <w:color w:val="333333"/>
          <w:sz w:val="24"/>
          <w:szCs w:val="24"/>
          <w:lang w:val="en-US" w:eastAsia="en-GB"/>
        </w:rPr>
      </w:pPr>
      <w:r w:rsidRPr="00652338">
        <w:rPr>
          <w:rFonts w:ascii="Arial" w:eastAsia="Times New Roman" w:hAnsi="Arial" w:cs="Arial"/>
          <w:color w:val="333333"/>
          <w:sz w:val="24"/>
          <w:szCs w:val="24"/>
          <w:lang w:val="en-US" w:eastAsia="en-GB"/>
        </w:rPr>
        <w:t>Intergovernmental cooperation on justice and home affairs</w:t>
      </w:r>
    </w:p>
    <w:p w:rsidR="00193C10" w:rsidRPr="00652338" w:rsidRDefault="00193C10" w:rsidP="00193C10">
      <w:pPr>
        <w:shd w:val="clear" w:color="auto" w:fill="FFFFFF"/>
        <w:spacing w:after="225" w:line="240" w:lineRule="auto"/>
        <w:ind w:left="-709" w:right="-755"/>
        <w:rPr>
          <w:rFonts w:ascii="Arial" w:eastAsia="Times New Roman" w:hAnsi="Arial" w:cs="Arial"/>
          <w:color w:val="333333"/>
          <w:sz w:val="24"/>
          <w:szCs w:val="24"/>
          <w:lang w:val="en-US" w:eastAsia="en-GB"/>
        </w:rPr>
      </w:pPr>
      <w:r w:rsidRPr="00652338">
        <w:rPr>
          <w:rFonts w:ascii="Arial" w:eastAsia="Times New Roman" w:hAnsi="Arial" w:cs="Arial"/>
          <w:b/>
          <w:bCs/>
          <w:color w:val="333333"/>
          <w:sz w:val="24"/>
          <w:szCs w:val="24"/>
          <w:lang w:val="en-US" w:eastAsia="en-GB"/>
        </w:rPr>
        <w:t>Economic Integration</w:t>
      </w:r>
    </w:p>
    <w:p w:rsidR="00193C10" w:rsidRPr="00652338" w:rsidRDefault="00193C10" w:rsidP="00193C10">
      <w:pPr>
        <w:numPr>
          <w:ilvl w:val="0"/>
          <w:numId w:val="7"/>
        </w:numPr>
        <w:shd w:val="clear" w:color="auto" w:fill="FFFFFF"/>
        <w:spacing w:before="100" w:beforeAutospacing="1" w:after="100" w:afterAutospacing="1" w:line="240" w:lineRule="auto"/>
        <w:ind w:left="-709" w:right="-755"/>
        <w:rPr>
          <w:rFonts w:ascii="Arial" w:eastAsia="Times New Roman" w:hAnsi="Arial" w:cs="Arial"/>
          <w:color w:val="333333"/>
          <w:sz w:val="24"/>
          <w:szCs w:val="24"/>
          <w:lang w:val="en-US" w:eastAsia="en-GB"/>
        </w:rPr>
      </w:pPr>
      <w:r w:rsidRPr="00652338">
        <w:rPr>
          <w:rFonts w:ascii="Arial" w:eastAsia="Times New Roman" w:hAnsi="Arial" w:cs="Arial"/>
          <w:color w:val="333333"/>
          <w:sz w:val="24"/>
          <w:szCs w:val="24"/>
          <w:lang w:val="en-US" w:eastAsia="en-GB"/>
        </w:rPr>
        <w:t xml:space="preserve">Preference Areas. The </w:t>
      </w:r>
      <w:proofErr w:type="spellStart"/>
      <w:r w:rsidRPr="00652338">
        <w:rPr>
          <w:rFonts w:ascii="Arial" w:eastAsia="Times New Roman" w:hAnsi="Arial" w:cs="Arial"/>
          <w:color w:val="333333"/>
          <w:sz w:val="24"/>
          <w:szCs w:val="24"/>
          <w:lang w:val="en-US" w:eastAsia="en-GB"/>
        </w:rPr>
        <w:t>Lome</w:t>
      </w:r>
      <w:proofErr w:type="spellEnd"/>
      <w:r w:rsidRPr="00652338">
        <w:rPr>
          <w:rFonts w:ascii="Arial" w:eastAsia="Times New Roman" w:hAnsi="Arial" w:cs="Arial"/>
          <w:color w:val="333333"/>
          <w:sz w:val="24"/>
          <w:szCs w:val="24"/>
          <w:lang w:val="en-US" w:eastAsia="en-GB"/>
        </w:rPr>
        <w:t xml:space="preserve"> conference of 1975 gave preferential treatment to certain developing countries</w:t>
      </w:r>
    </w:p>
    <w:p w:rsidR="00193C10" w:rsidRPr="00652338" w:rsidRDefault="00193C10" w:rsidP="00193C10">
      <w:pPr>
        <w:numPr>
          <w:ilvl w:val="0"/>
          <w:numId w:val="7"/>
        </w:numPr>
        <w:shd w:val="clear" w:color="auto" w:fill="FFFFFF"/>
        <w:spacing w:before="100" w:beforeAutospacing="1" w:after="100" w:afterAutospacing="1" w:line="240" w:lineRule="auto"/>
        <w:ind w:left="-709" w:right="-755"/>
        <w:rPr>
          <w:rFonts w:ascii="Arial" w:eastAsia="Times New Roman" w:hAnsi="Arial" w:cs="Arial"/>
          <w:color w:val="333333"/>
          <w:sz w:val="24"/>
          <w:szCs w:val="24"/>
          <w:lang w:val="en-US" w:eastAsia="en-GB"/>
        </w:rPr>
      </w:pPr>
      <w:r w:rsidRPr="00652338">
        <w:rPr>
          <w:rFonts w:ascii="Arial" w:eastAsia="Times New Roman" w:hAnsi="Arial" w:cs="Arial"/>
          <w:color w:val="333333"/>
          <w:sz w:val="24"/>
          <w:szCs w:val="24"/>
          <w:lang w:val="en-US" w:eastAsia="en-GB"/>
        </w:rPr>
        <w:t>Customs Union. This is s free trade area with a common external tariff</w:t>
      </w:r>
    </w:p>
    <w:p w:rsidR="00193C10" w:rsidRPr="00652338" w:rsidRDefault="00193C10" w:rsidP="00193C10">
      <w:pPr>
        <w:shd w:val="clear" w:color="auto" w:fill="FFFFFF"/>
        <w:spacing w:after="225" w:line="240" w:lineRule="auto"/>
        <w:ind w:left="-709" w:right="-755"/>
        <w:outlineLvl w:val="3"/>
        <w:rPr>
          <w:rFonts w:ascii="Arial" w:eastAsia="Times New Roman" w:hAnsi="Arial" w:cs="Arial"/>
          <w:color w:val="333333"/>
          <w:sz w:val="24"/>
          <w:szCs w:val="24"/>
          <w:lang w:val="en-US" w:eastAsia="en-GB"/>
        </w:rPr>
      </w:pPr>
      <w:r w:rsidRPr="00652338">
        <w:rPr>
          <w:rFonts w:ascii="Arial" w:eastAsia="Times New Roman" w:hAnsi="Arial" w:cs="Arial"/>
          <w:b/>
          <w:bCs/>
          <w:color w:val="333333"/>
          <w:sz w:val="24"/>
          <w:szCs w:val="24"/>
          <w:lang w:val="en-US" w:eastAsia="en-GB"/>
        </w:rPr>
        <w:t>Single Market.</w:t>
      </w:r>
      <w:r w:rsidRPr="00652338">
        <w:rPr>
          <w:rFonts w:ascii="Arial" w:eastAsia="Times New Roman" w:hAnsi="Arial" w:cs="Arial"/>
          <w:color w:val="333333"/>
          <w:sz w:val="24"/>
          <w:szCs w:val="24"/>
          <w:lang w:val="en-US" w:eastAsia="en-GB"/>
        </w:rPr>
        <w:t xml:space="preserve"> – European Union</w:t>
      </w:r>
    </w:p>
    <w:p w:rsidR="00193C10" w:rsidRPr="00652338" w:rsidRDefault="00193C10" w:rsidP="00193C10">
      <w:pPr>
        <w:shd w:val="clear" w:color="auto" w:fill="FFFFFF"/>
        <w:spacing w:after="225" w:line="240" w:lineRule="auto"/>
        <w:ind w:left="-709" w:right="-755"/>
        <w:rPr>
          <w:rFonts w:ascii="Arial" w:eastAsia="Times New Roman" w:hAnsi="Arial" w:cs="Arial"/>
          <w:color w:val="333333"/>
          <w:sz w:val="24"/>
          <w:szCs w:val="24"/>
          <w:lang w:val="en-US" w:eastAsia="en-GB"/>
        </w:rPr>
      </w:pPr>
      <w:r w:rsidRPr="00652338">
        <w:rPr>
          <w:rFonts w:ascii="Arial" w:eastAsia="Times New Roman" w:hAnsi="Arial" w:cs="Arial"/>
          <w:color w:val="333333"/>
          <w:sz w:val="24"/>
          <w:szCs w:val="24"/>
          <w:lang w:val="en-US" w:eastAsia="en-GB"/>
        </w:rPr>
        <w:t xml:space="preserve">This occurs when the member countries act as a single economic area with the free movement of </w:t>
      </w:r>
      <w:proofErr w:type="spellStart"/>
      <w:r w:rsidRPr="00652338">
        <w:rPr>
          <w:rFonts w:ascii="Arial" w:eastAsia="Times New Roman" w:hAnsi="Arial" w:cs="Arial"/>
          <w:color w:val="333333"/>
          <w:sz w:val="24"/>
          <w:szCs w:val="24"/>
          <w:lang w:val="en-US" w:eastAsia="en-GB"/>
        </w:rPr>
        <w:t>labour</w:t>
      </w:r>
      <w:proofErr w:type="spellEnd"/>
      <w:r w:rsidRPr="00652338">
        <w:rPr>
          <w:rFonts w:ascii="Arial" w:eastAsia="Times New Roman" w:hAnsi="Arial" w:cs="Arial"/>
          <w:color w:val="333333"/>
          <w:sz w:val="24"/>
          <w:szCs w:val="24"/>
          <w:lang w:val="en-US" w:eastAsia="en-GB"/>
        </w:rPr>
        <w:t xml:space="preserve"> and capital</w:t>
      </w:r>
    </w:p>
    <w:p w:rsidR="00193C10" w:rsidRPr="00652338" w:rsidRDefault="00193C10" w:rsidP="00193C10">
      <w:pPr>
        <w:shd w:val="clear" w:color="auto" w:fill="FFFFFF"/>
        <w:spacing w:after="225" w:line="240" w:lineRule="auto"/>
        <w:ind w:left="-709" w:right="-755"/>
        <w:rPr>
          <w:rFonts w:ascii="Arial" w:eastAsia="Times New Roman" w:hAnsi="Arial" w:cs="Arial"/>
          <w:color w:val="333333"/>
          <w:sz w:val="24"/>
          <w:szCs w:val="24"/>
          <w:lang w:val="en-US" w:eastAsia="en-GB"/>
        </w:rPr>
      </w:pPr>
      <w:r w:rsidRPr="00652338">
        <w:rPr>
          <w:rFonts w:ascii="Arial" w:eastAsia="Times New Roman" w:hAnsi="Arial" w:cs="Arial"/>
          <w:color w:val="333333"/>
          <w:sz w:val="24"/>
          <w:szCs w:val="24"/>
          <w:lang w:val="en-US" w:eastAsia="en-GB"/>
        </w:rPr>
        <w:t>This involves:</w:t>
      </w:r>
    </w:p>
    <w:p w:rsidR="00193C10" w:rsidRPr="00652338" w:rsidRDefault="00193C10" w:rsidP="00193C10">
      <w:pPr>
        <w:numPr>
          <w:ilvl w:val="0"/>
          <w:numId w:val="8"/>
        </w:numPr>
        <w:shd w:val="clear" w:color="auto" w:fill="FFFFFF"/>
        <w:spacing w:before="100" w:beforeAutospacing="1" w:after="100" w:afterAutospacing="1" w:line="240" w:lineRule="auto"/>
        <w:ind w:left="-709" w:right="-755" w:firstLine="567"/>
        <w:rPr>
          <w:rFonts w:ascii="Arial" w:eastAsia="Times New Roman" w:hAnsi="Arial" w:cs="Arial"/>
          <w:color w:val="333333"/>
          <w:sz w:val="24"/>
          <w:szCs w:val="24"/>
          <w:lang w:val="en-US" w:eastAsia="en-GB"/>
        </w:rPr>
      </w:pPr>
      <w:r w:rsidRPr="00652338">
        <w:rPr>
          <w:rFonts w:ascii="Arial" w:eastAsia="Times New Roman" w:hAnsi="Arial" w:cs="Arial"/>
          <w:color w:val="333333"/>
          <w:sz w:val="24"/>
          <w:szCs w:val="24"/>
          <w:lang w:val="en-US" w:eastAsia="en-GB"/>
        </w:rPr>
        <w:t>No Tariffs on trade between member states</w:t>
      </w:r>
    </w:p>
    <w:p w:rsidR="00193C10" w:rsidRPr="00652338" w:rsidRDefault="00193C10" w:rsidP="00193C10">
      <w:pPr>
        <w:numPr>
          <w:ilvl w:val="0"/>
          <w:numId w:val="8"/>
        </w:numPr>
        <w:shd w:val="clear" w:color="auto" w:fill="FFFFFF"/>
        <w:spacing w:before="100" w:beforeAutospacing="1" w:after="100" w:afterAutospacing="1" w:line="240" w:lineRule="auto"/>
        <w:ind w:left="-709" w:right="-755" w:firstLine="567"/>
        <w:rPr>
          <w:rFonts w:ascii="Arial" w:eastAsia="Times New Roman" w:hAnsi="Arial" w:cs="Arial"/>
          <w:color w:val="333333"/>
          <w:sz w:val="24"/>
          <w:szCs w:val="24"/>
          <w:lang w:val="en-US" w:eastAsia="en-GB"/>
        </w:rPr>
      </w:pPr>
      <w:r w:rsidRPr="00652338">
        <w:rPr>
          <w:rFonts w:ascii="Arial" w:eastAsia="Times New Roman" w:hAnsi="Arial" w:cs="Arial"/>
          <w:color w:val="333333"/>
          <w:sz w:val="24"/>
          <w:szCs w:val="24"/>
          <w:lang w:val="en-US" w:eastAsia="en-GB"/>
        </w:rPr>
        <w:t>Elimination of border controls</w:t>
      </w:r>
    </w:p>
    <w:p w:rsidR="00193C10" w:rsidRPr="00652338" w:rsidRDefault="00193C10" w:rsidP="00193C10">
      <w:pPr>
        <w:numPr>
          <w:ilvl w:val="0"/>
          <w:numId w:val="8"/>
        </w:numPr>
        <w:shd w:val="clear" w:color="auto" w:fill="FFFFFF"/>
        <w:spacing w:before="100" w:beforeAutospacing="1" w:after="100" w:afterAutospacing="1" w:line="240" w:lineRule="auto"/>
        <w:ind w:left="-709" w:right="-755" w:firstLine="567"/>
        <w:rPr>
          <w:rFonts w:ascii="Arial" w:eastAsia="Times New Roman" w:hAnsi="Arial" w:cs="Arial"/>
          <w:color w:val="333333"/>
          <w:sz w:val="24"/>
          <w:szCs w:val="24"/>
          <w:lang w:val="en-US" w:eastAsia="en-GB"/>
        </w:rPr>
      </w:pPr>
      <w:r w:rsidRPr="00652338">
        <w:rPr>
          <w:rFonts w:ascii="Arial" w:eastAsia="Times New Roman" w:hAnsi="Arial" w:cs="Arial"/>
          <w:color w:val="333333"/>
          <w:sz w:val="24"/>
          <w:szCs w:val="24"/>
          <w:lang w:val="en-US" w:eastAsia="en-GB"/>
        </w:rPr>
        <w:t>Free movement of People</w:t>
      </w:r>
    </w:p>
    <w:p w:rsidR="00193C10" w:rsidRPr="00652338" w:rsidRDefault="00193C10" w:rsidP="00193C10">
      <w:pPr>
        <w:numPr>
          <w:ilvl w:val="0"/>
          <w:numId w:val="8"/>
        </w:numPr>
        <w:shd w:val="clear" w:color="auto" w:fill="FFFFFF"/>
        <w:spacing w:before="100" w:beforeAutospacing="1" w:after="100" w:afterAutospacing="1" w:line="240" w:lineRule="auto"/>
        <w:ind w:left="-709" w:right="-755" w:firstLine="567"/>
        <w:rPr>
          <w:rFonts w:ascii="Arial" w:eastAsia="Times New Roman" w:hAnsi="Arial" w:cs="Arial"/>
          <w:color w:val="333333"/>
          <w:sz w:val="24"/>
          <w:szCs w:val="24"/>
          <w:lang w:val="en-US" w:eastAsia="en-GB"/>
        </w:rPr>
      </w:pPr>
      <w:r w:rsidRPr="00652338">
        <w:rPr>
          <w:rFonts w:ascii="Arial" w:eastAsia="Times New Roman" w:hAnsi="Arial" w:cs="Arial"/>
          <w:color w:val="333333"/>
          <w:sz w:val="24"/>
          <w:szCs w:val="24"/>
          <w:lang w:val="en-US" w:eastAsia="en-GB"/>
        </w:rPr>
        <w:t>Mutual recognition of qualifications</w:t>
      </w:r>
    </w:p>
    <w:p w:rsidR="00193C10" w:rsidRPr="00652338" w:rsidRDefault="00193C10" w:rsidP="00193C10">
      <w:pPr>
        <w:numPr>
          <w:ilvl w:val="0"/>
          <w:numId w:val="8"/>
        </w:numPr>
        <w:shd w:val="clear" w:color="auto" w:fill="FFFFFF"/>
        <w:spacing w:before="100" w:beforeAutospacing="1" w:after="100" w:afterAutospacing="1" w:line="240" w:lineRule="auto"/>
        <w:ind w:left="-709" w:right="-755" w:firstLine="567"/>
        <w:rPr>
          <w:rFonts w:ascii="Arial" w:eastAsia="Times New Roman" w:hAnsi="Arial" w:cs="Arial"/>
          <w:color w:val="333333"/>
          <w:sz w:val="24"/>
          <w:szCs w:val="24"/>
          <w:lang w:val="en-US" w:eastAsia="en-GB"/>
        </w:rPr>
      </w:pPr>
      <w:r w:rsidRPr="00652338">
        <w:rPr>
          <w:rFonts w:ascii="Arial" w:eastAsia="Times New Roman" w:hAnsi="Arial" w:cs="Arial"/>
          <w:color w:val="333333"/>
          <w:sz w:val="24"/>
          <w:szCs w:val="24"/>
          <w:lang w:val="en-US" w:eastAsia="en-GB"/>
        </w:rPr>
        <w:t>Harmonization of taxes and other industrial and economic laws</w:t>
      </w:r>
    </w:p>
    <w:p w:rsidR="00193C10" w:rsidRPr="00652338" w:rsidRDefault="00193C10" w:rsidP="00193C10">
      <w:pPr>
        <w:shd w:val="clear" w:color="auto" w:fill="FFFFFF"/>
        <w:spacing w:after="225" w:line="240" w:lineRule="auto"/>
        <w:ind w:left="-709" w:right="-755"/>
        <w:outlineLvl w:val="2"/>
        <w:rPr>
          <w:rFonts w:ascii="Arial" w:eastAsia="Times New Roman" w:hAnsi="Arial" w:cs="Arial"/>
          <w:b/>
          <w:i/>
          <w:color w:val="333333"/>
          <w:sz w:val="24"/>
          <w:szCs w:val="24"/>
          <w:lang w:val="en-US" w:eastAsia="en-GB"/>
        </w:rPr>
      </w:pPr>
      <w:r w:rsidRPr="00652338">
        <w:rPr>
          <w:rFonts w:ascii="Arial" w:eastAsia="Times New Roman" w:hAnsi="Arial" w:cs="Arial"/>
          <w:b/>
          <w:i/>
          <w:color w:val="333333"/>
          <w:sz w:val="24"/>
          <w:szCs w:val="24"/>
          <w:lang w:val="en-US" w:eastAsia="en-GB"/>
        </w:rPr>
        <w:t>Monetary Union is a single market plus</w:t>
      </w:r>
    </w:p>
    <w:p w:rsidR="00193C10" w:rsidRPr="00652338" w:rsidRDefault="00193C10" w:rsidP="00193C10">
      <w:pPr>
        <w:numPr>
          <w:ilvl w:val="0"/>
          <w:numId w:val="9"/>
        </w:numPr>
        <w:shd w:val="clear" w:color="auto" w:fill="FFFFFF"/>
        <w:spacing w:before="100" w:beforeAutospacing="1" w:after="100" w:afterAutospacing="1" w:line="240" w:lineRule="auto"/>
        <w:ind w:left="-709" w:right="-755" w:firstLine="709"/>
        <w:rPr>
          <w:rFonts w:ascii="Arial" w:eastAsia="Times New Roman" w:hAnsi="Arial" w:cs="Arial"/>
          <w:color w:val="333333"/>
          <w:sz w:val="24"/>
          <w:szCs w:val="24"/>
          <w:lang w:val="en-US" w:eastAsia="en-GB"/>
        </w:rPr>
      </w:pPr>
      <w:r w:rsidRPr="00652338">
        <w:rPr>
          <w:rFonts w:ascii="Arial" w:eastAsia="Times New Roman" w:hAnsi="Arial" w:cs="Arial"/>
          <w:color w:val="333333"/>
          <w:sz w:val="24"/>
          <w:szCs w:val="24"/>
          <w:lang w:val="en-US" w:eastAsia="en-GB"/>
        </w:rPr>
        <w:t>A common currency</w:t>
      </w:r>
    </w:p>
    <w:p w:rsidR="00193C10" w:rsidRPr="00652338" w:rsidRDefault="00193C10" w:rsidP="00193C10">
      <w:pPr>
        <w:numPr>
          <w:ilvl w:val="0"/>
          <w:numId w:val="9"/>
        </w:numPr>
        <w:shd w:val="clear" w:color="auto" w:fill="FFFFFF"/>
        <w:spacing w:before="100" w:beforeAutospacing="1" w:after="100" w:afterAutospacing="1" w:line="240" w:lineRule="auto"/>
        <w:ind w:left="-709" w:right="-755" w:firstLine="709"/>
        <w:rPr>
          <w:rFonts w:ascii="Arial" w:eastAsia="Times New Roman" w:hAnsi="Arial" w:cs="Arial"/>
          <w:color w:val="333333"/>
          <w:sz w:val="24"/>
          <w:szCs w:val="24"/>
          <w:lang w:val="en-US" w:eastAsia="en-GB"/>
        </w:rPr>
      </w:pPr>
      <w:r w:rsidRPr="00652338">
        <w:rPr>
          <w:rFonts w:ascii="Arial" w:eastAsia="Times New Roman" w:hAnsi="Arial" w:cs="Arial"/>
          <w:color w:val="333333"/>
          <w:sz w:val="24"/>
          <w:szCs w:val="24"/>
          <w:lang w:val="en-US" w:eastAsia="en-GB"/>
        </w:rPr>
        <w:t>N0 internal exchange Rates</w:t>
      </w:r>
    </w:p>
    <w:p w:rsidR="00193C10" w:rsidRPr="00652338" w:rsidRDefault="00193C10" w:rsidP="00193C10">
      <w:pPr>
        <w:numPr>
          <w:ilvl w:val="0"/>
          <w:numId w:val="9"/>
        </w:numPr>
        <w:shd w:val="clear" w:color="auto" w:fill="FFFFFF"/>
        <w:spacing w:before="100" w:beforeAutospacing="1" w:after="100" w:afterAutospacing="1" w:line="240" w:lineRule="auto"/>
        <w:ind w:left="-709" w:right="-755" w:firstLine="709"/>
        <w:rPr>
          <w:rFonts w:ascii="Arial" w:eastAsia="Times New Roman" w:hAnsi="Arial" w:cs="Arial"/>
          <w:color w:val="333333"/>
          <w:sz w:val="24"/>
          <w:szCs w:val="24"/>
          <w:lang w:val="en-US" w:eastAsia="en-GB"/>
        </w:rPr>
      </w:pPr>
      <w:r w:rsidRPr="00652338">
        <w:rPr>
          <w:rFonts w:ascii="Arial" w:eastAsia="Times New Roman" w:hAnsi="Arial" w:cs="Arial"/>
          <w:color w:val="333333"/>
          <w:sz w:val="24"/>
          <w:szCs w:val="24"/>
          <w:lang w:val="en-US" w:eastAsia="en-GB"/>
        </w:rPr>
        <w:t>Common monetary policy</w:t>
      </w:r>
    </w:p>
    <w:p w:rsidR="00193C10" w:rsidRPr="00652338" w:rsidRDefault="00193C10" w:rsidP="00193C10">
      <w:pPr>
        <w:shd w:val="clear" w:color="auto" w:fill="FFFFFF"/>
        <w:spacing w:after="225" w:line="240" w:lineRule="auto"/>
        <w:ind w:left="-709" w:right="-755"/>
        <w:rPr>
          <w:rFonts w:ascii="Arial" w:eastAsia="Times New Roman" w:hAnsi="Arial" w:cs="Arial"/>
          <w:color w:val="333333"/>
          <w:sz w:val="24"/>
          <w:szCs w:val="24"/>
          <w:lang w:val="en-US" w:eastAsia="en-GB"/>
        </w:rPr>
      </w:pPr>
      <w:r w:rsidRPr="00652338">
        <w:rPr>
          <w:rFonts w:ascii="Arial" w:eastAsia="Times New Roman" w:hAnsi="Arial" w:cs="Arial"/>
          <w:b/>
          <w:bCs/>
          <w:color w:val="333333"/>
          <w:sz w:val="24"/>
          <w:szCs w:val="24"/>
          <w:lang w:val="en-US" w:eastAsia="en-GB"/>
        </w:rPr>
        <w:t> </w:t>
      </w:r>
    </w:p>
    <w:p w:rsidR="00193C10" w:rsidRPr="00652338" w:rsidRDefault="00193C10" w:rsidP="00193C10">
      <w:pPr>
        <w:shd w:val="clear" w:color="auto" w:fill="FFFFFF"/>
        <w:spacing w:after="225" w:line="240" w:lineRule="auto"/>
        <w:ind w:left="-709" w:right="-755"/>
        <w:outlineLvl w:val="2"/>
        <w:rPr>
          <w:rFonts w:ascii="Arial" w:eastAsia="Times New Roman" w:hAnsi="Arial" w:cs="Arial"/>
          <w:b/>
          <w:i/>
          <w:color w:val="333333"/>
          <w:sz w:val="24"/>
          <w:szCs w:val="24"/>
          <w:u w:val="single"/>
          <w:lang w:val="en-US" w:eastAsia="en-GB"/>
        </w:rPr>
      </w:pPr>
      <w:r w:rsidRPr="00652338">
        <w:rPr>
          <w:rFonts w:ascii="Arial" w:eastAsia="Times New Roman" w:hAnsi="Arial" w:cs="Arial"/>
          <w:b/>
          <w:i/>
          <w:color w:val="333333"/>
          <w:sz w:val="24"/>
          <w:szCs w:val="24"/>
          <w:u w:val="single"/>
          <w:lang w:val="en-US" w:eastAsia="en-GB"/>
        </w:rPr>
        <w:t xml:space="preserve">Obstacles </w:t>
      </w:r>
      <w:proofErr w:type="gramStart"/>
      <w:r w:rsidRPr="00652338">
        <w:rPr>
          <w:rFonts w:ascii="Arial" w:eastAsia="Times New Roman" w:hAnsi="Arial" w:cs="Arial"/>
          <w:b/>
          <w:i/>
          <w:color w:val="333333"/>
          <w:sz w:val="24"/>
          <w:szCs w:val="24"/>
          <w:u w:val="single"/>
          <w:lang w:val="en-US" w:eastAsia="en-GB"/>
        </w:rPr>
        <w:t>To</w:t>
      </w:r>
      <w:proofErr w:type="gramEnd"/>
      <w:r w:rsidRPr="00652338">
        <w:rPr>
          <w:rFonts w:ascii="Arial" w:eastAsia="Times New Roman" w:hAnsi="Arial" w:cs="Arial"/>
          <w:b/>
          <w:i/>
          <w:color w:val="333333"/>
          <w:sz w:val="24"/>
          <w:szCs w:val="24"/>
          <w:u w:val="single"/>
          <w:lang w:val="en-US" w:eastAsia="en-GB"/>
        </w:rPr>
        <w:t xml:space="preserve"> Completing the Single Market in the EU</w:t>
      </w:r>
    </w:p>
    <w:p w:rsidR="00193C10" w:rsidRPr="00652338" w:rsidRDefault="00193C10" w:rsidP="00193C10">
      <w:pPr>
        <w:numPr>
          <w:ilvl w:val="0"/>
          <w:numId w:val="10"/>
        </w:numPr>
        <w:shd w:val="clear" w:color="auto" w:fill="FFFFFF"/>
        <w:spacing w:before="100" w:beforeAutospacing="1" w:after="100" w:afterAutospacing="1" w:line="240" w:lineRule="auto"/>
        <w:ind w:left="-142" w:right="-755" w:firstLine="284"/>
        <w:rPr>
          <w:rFonts w:ascii="Arial" w:eastAsia="Times New Roman" w:hAnsi="Arial" w:cs="Arial"/>
          <w:color w:val="333333"/>
          <w:sz w:val="24"/>
          <w:szCs w:val="24"/>
          <w:lang w:val="en-US" w:eastAsia="en-GB"/>
        </w:rPr>
      </w:pPr>
      <w:r w:rsidRPr="00652338">
        <w:rPr>
          <w:rFonts w:ascii="Arial" w:eastAsia="Times New Roman" w:hAnsi="Arial" w:cs="Arial"/>
          <w:color w:val="333333"/>
          <w:sz w:val="24"/>
          <w:szCs w:val="24"/>
          <w:lang w:val="en-US" w:eastAsia="en-GB"/>
        </w:rPr>
        <w:t>Customs Formalities</w:t>
      </w:r>
    </w:p>
    <w:p w:rsidR="00193C10" w:rsidRPr="00652338" w:rsidRDefault="00193C10" w:rsidP="00193C10">
      <w:pPr>
        <w:numPr>
          <w:ilvl w:val="0"/>
          <w:numId w:val="10"/>
        </w:numPr>
        <w:shd w:val="clear" w:color="auto" w:fill="FFFFFF"/>
        <w:spacing w:before="100" w:beforeAutospacing="1" w:after="100" w:afterAutospacing="1" w:line="240" w:lineRule="auto"/>
        <w:ind w:left="-142" w:right="-755" w:firstLine="284"/>
        <w:rPr>
          <w:rFonts w:ascii="Arial" w:eastAsia="Times New Roman" w:hAnsi="Arial" w:cs="Arial"/>
          <w:color w:val="333333"/>
          <w:sz w:val="24"/>
          <w:szCs w:val="24"/>
          <w:lang w:val="en-US" w:eastAsia="en-GB"/>
        </w:rPr>
      </w:pPr>
      <w:r w:rsidRPr="00652338">
        <w:rPr>
          <w:rFonts w:ascii="Arial" w:eastAsia="Times New Roman" w:hAnsi="Arial" w:cs="Arial"/>
          <w:color w:val="333333"/>
          <w:sz w:val="24"/>
          <w:szCs w:val="24"/>
          <w:lang w:val="en-US" w:eastAsia="en-GB"/>
        </w:rPr>
        <w:t>Different Tax Rates, especially on Alcohol and tobacco</w:t>
      </w:r>
    </w:p>
    <w:p w:rsidR="00193C10" w:rsidRPr="00652338" w:rsidRDefault="00193C10" w:rsidP="00193C10">
      <w:pPr>
        <w:numPr>
          <w:ilvl w:val="0"/>
          <w:numId w:val="10"/>
        </w:numPr>
        <w:shd w:val="clear" w:color="auto" w:fill="FFFFFF"/>
        <w:spacing w:before="100" w:beforeAutospacing="1" w:after="100" w:afterAutospacing="1" w:line="240" w:lineRule="auto"/>
        <w:ind w:left="-142" w:right="-755" w:firstLine="284"/>
        <w:rPr>
          <w:rFonts w:ascii="Arial" w:eastAsia="Times New Roman" w:hAnsi="Arial" w:cs="Arial"/>
          <w:color w:val="333333"/>
          <w:sz w:val="24"/>
          <w:szCs w:val="24"/>
          <w:lang w:val="en-US" w:eastAsia="en-GB"/>
        </w:rPr>
      </w:pPr>
      <w:r w:rsidRPr="00652338">
        <w:rPr>
          <w:rFonts w:ascii="Arial" w:eastAsia="Times New Roman" w:hAnsi="Arial" w:cs="Arial"/>
          <w:color w:val="333333"/>
          <w:sz w:val="24"/>
          <w:szCs w:val="24"/>
          <w:lang w:val="en-US" w:eastAsia="en-GB"/>
        </w:rPr>
        <w:t xml:space="preserve">State Subsidies to domestic industries, or tax breaks to encourage </w:t>
      </w:r>
      <w:proofErr w:type="gramStart"/>
      <w:r w:rsidRPr="00652338">
        <w:rPr>
          <w:rFonts w:ascii="Arial" w:eastAsia="Times New Roman" w:hAnsi="Arial" w:cs="Arial"/>
          <w:color w:val="333333"/>
          <w:sz w:val="24"/>
          <w:szCs w:val="24"/>
          <w:lang w:val="en-US" w:eastAsia="en-GB"/>
        </w:rPr>
        <w:t xml:space="preserve">inward </w:t>
      </w:r>
      <w:r>
        <w:rPr>
          <w:rFonts w:ascii="Arial" w:eastAsia="Times New Roman" w:hAnsi="Arial" w:cs="Arial"/>
          <w:color w:val="333333"/>
          <w:sz w:val="24"/>
          <w:szCs w:val="24"/>
          <w:lang w:val="en-US" w:eastAsia="en-GB"/>
        </w:rPr>
        <w:t xml:space="preserve"> </w:t>
      </w:r>
      <w:r w:rsidRPr="00652338">
        <w:rPr>
          <w:rFonts w:ascii="Arial" w:eastAsia="Times New Roman" w:hAnsi="Arial" w:cs="Arial"/>
          <w:color w:val="333333"/>
          <w:sz w:val="24"/>
          <w:szCs w:val="24"/>
          <w:lang w:val="en-US" w:eastAsia="en-GB"/>
        </w:rPr>
        <w:t>investment</w:t>
      </w:r>
      <w:proofErr w:type="gramEnd"/>
      <w:r w:rsidRPr="00652338">
        <w:rPr>
          <w:rFonts w:ascii="Arial" w:eastAsia="Times New Roman" w:hAnsi="Arial" w:cs="Arial"/>
          <w:color w:val="333333"/>
          <w:sz w:val="24"/>
          <w:szCs w:val="24"/>
          <w:lang w:val="en-US" w:eastAsia="en-GB"/>
        </w:rPr>
        <w:t>. This creates unfair competition within the EU</w:t>
      </w:r>
    </w:p>
    <w:p w:rsidR="00193C10" w:rsidRPr="00652338" w:rsidRDefault="00193C10" w:rsidP="00193C10">
      <w:pPr>
        <w:numPr>
          <w:ilvl w:val="0"/>
          <w:numId w:val="10"/>
        </w:numPr>
        <w:shd w:val="clear" w:color="auto" w:fill="FFFFFF"/>
        <w:spacing w:before="100" w:beforeAutospacing="1" w:after="100" w:afterAutospacing="1" w:line="240" w:lineRule="auto"/>
        <w:ind w:left="-142" w:right="-755" w:firstLine="284"/>
        <w:rPr>
          <w:rFonts w:ascii="Arial" w:eastAsia="Times New Roman" w:hAnsi="Arial" w:cs="Arial"/>
          <w:color w:val="333333"/>
          <w:sz w:val="24"/>
          <w:szCs w:val="24"/>
          <w:lang w:val="en-US" w:eastAsia="en-GB"/>
        </w:rPr>
      </w:pPr>
      <w:r w:rsidRPr="00652338">
        <w:rPr>
          <w:rFonts w:ascii="Arial" w:eastAsia="Times New Roman" w:hAnsi="Arial" w:cs="Arial"/>
          <w:color w:val="333333"/>
          <w:sz w:val="24"/>
          <w:szCs w:val="24"/>
          <w:lang w:val="en-US" w:eastAsia="en-GB"/>
        </w:rPr>
        <w:t>Different regulations added to the cost of business</w:t>
      </w:r>
    </w:p>
    <w:p w:rsidR="00193C10" w:rsidRPr="00652338" w:rsidRDefault="00193C10" w:rsidP="00193C10">
      <w:pPr>
        <w:numPr>
          <w:ilvl w:val="0"/>
          <w:numId w:val="10"/>
        </w:numPr>
        <w:shd w:val="clear" w:color="auto" w:fill="FFFFFF"/>
        <w:spacing w:before="100" w:beforeAutospacing="1" w:after="100" w:afterAutospacing="1" w:line="240" w:lineRule="auto"/>
        <w:ind w:left="-142" w:right="-755" w:firstLine="284"/>
        <w:rPr>
          <w:rFonts w:ascii="Arial" w:eastAsia="Times New Roman" w:hAnsi="Arial" w:cs="Arial"/>
          <w:color w:val="333333"/>
          <w:sz w:val="24"/>
          <w:szCs w:val="24"/>
          <w:lang w:val="en-US" w:eastAsia="en-GB"/>
        </w:rPr>
      </w:pPr>
      <w:r w:rsidRPr="00652338">
        <w:rPr>
          <w:rFonts w:ascii="Arial" w:eastAsia="Times New Roman" w:hAnsi="Arial" w:cs="Arial"/>
          <w:color w:val="333333"/>
          <w:sz w:val="24"/>
          <w:szCs w:val="24"/>
          <w:lang w:val="en-US" w:eastAsia="en-GB"/>
        </w:rPr>
        <w:t>Different currencies (until the Euro was launched)</w:t>
      </w:r>
    </w:p>
    <w:p w:rsidR="00193C10" w:rsidRPr="00652338" w:rsidRDefault="00193C10" w:rsidP="00193C10">
      <w:pPr>
        <w:numPr>
          <w:ilvl w:val="0"/>
          <w:numId w:val="10"/>
        </w:numPr>
        <w:shd w:val="clear" w:color="auto" w:fill="FFFFFF"/>
        <w:spacing w:before="100" w:beforeAutospacing="1" w:after="100" w:afterAutospacing="1" w:line="240" w:lineRule="auto"/>
        <w:ind w:left="-142" w:right="-755" w:firstLine="284"/>
        <w:rPr>
          <w:rFonts w:ascii="Arial" w:eastAsia="Times New Roman" w:hAnsi="Arial" w:cs="Arial"/>
          <w:color w:val="333333"/>
          <w:sz w:val="24"/>
          <w:szCs w:val="24"/>
          <w:lang w:val="en-US" w:eastAsia="en-GB"/>
        </w:rPr>
      </w:pPr>
      <w:r w:rsidRPr="00652338">
        <w:rPr>
          <w:rFonts w:ascii="Arial" w:eastAsia="Times New Roman" w:hAnsi="Arial" w:cs="Arial"/>
          <w:color w:val="333333"/>
          <w:sz w:val="24"/>
          <w:szCs w:val="24"/>
          <w:lang w:val="en-US" w:eastAsia="en-GB"/>
        </w:rPr>
        <w:t>Until 1994 there were restrictions on the movement of capital, but these controls have been abolished and gradual liberalization has been made on other aspects of financial services.</w:t>
      </w:r>
    </w:p>
    <w:p w:rsidR="00193C10" w:rsidRPr="00652338" w:rsidRDefault="00193C10" w:rsidP="00193C10">
      <w:pPr>
        <w:shd w:val="clear" w:color="auto" w:fill="FFFFFF"/>
        <w:spacing w:after="225" w:line="240" w:lineRule="auto"/>
        <w:ind w:left="-709" w:right="-755"/>
        <w:rPr>
          <w:rFonts w:ascii="Arial" w:eastAsia="Times New Roman" w:hAnsi="Arial" w:cs="Arial"/>
          <w:i/>
          <w:color w:val="333333"/>
          <w:sz w:val="24"/>
          <w:szCs w:val="24"/>
          <w:u w:val="single"/>
          <w:lang w:val="en-US" w:eastAsia="en-GB"/>
        </w:rPr>
      </w:pPr>
      <w:r w:rsidRPr="00652338">
        <w:rPr>
          <w:rFonts w:ascii="Arial" w:eastAsia="Times New Roman" w:hAnsi="Arial" w:cs="Arial"/>
          <w:b/>
          <w:bCs/>
          <w:i/>
          <w:color w:val="333333"/>
          <w:sz w:val="24"/>
          <w:szCs w:val="24"/>
          <w:u w:val="single"/>
          <w:lang w:val="en-US" w:eastAsia="en-GB"/>
        </w:rPr>
        <w:t xml:space="preserve"> Benefits of </w:t>
      </w:r>
      <w:proofErr w:type="gramStart"/>
      <w:r w:rsidRPr="00652338">
        <w:rPr>
          <w:rFonts w:ascii="Arial" w:eastAsia="Times New Roman" w:hAnsi="Arial" w:cs="Arial"/>
          <w:b/>
          <w:bCs/>
          <w:i/>
          <w:color w:val="333333"/>
          <w:sz w:val="24"/>
          <w:szCs w:val="24"/>
          <w:u w:val="single"/>
          <w:lang w:val="en-US" w:eastAsia="en-GB"/>
        </w:rPr>
        <w:t>A</w:t>
      </w:r>
      <w:proofErr w:type="gramEnd"/>
      <w:r w:rsidRPr="00652338">
        <w:rPr>
          <w:rFonts w:ascii="Arial" w:eastAsia="Times New Roman" w:hAnsi="Arial" w:cs="Arial"/>
          <w:b/>
          <w:bCs/>
          <w:i/>
          <w:color w:val="333333"/>
          <w:sz w:val="24"/>
          <w:szCs w:val="24"/>
          <w:u w:val="single"/>
          <w:lang w:val="en-US" w:eastAsia="en-GB"/>
        </w:rPr>
        <w:t xml:space="preserve"> Single Market</w:t>
      </w:r>
    </w:p>
    <w:p w:rsidR="00193C10" w:rsidRPr="00652338" w:rsidRDefault="00193C10" w:rsidP="00193C10">
      <w:pPr>
        <w:numPr>
          <w:ilvl w:val="0"/>
          <w:numId w:val="11"/>
        </w:numPr>
        <w:shd w:val="clear" w:color="auto" w:fill="FFFFFF"/>
        <w:spacing w:before="100" w:beforeAutospacing="1" w:after="100" w:afterAutospacing="1" w:line="240" w:lineRule="auto"/>
        <w:ind w:left="-709" w:right="-755"/>
        <w:rPr>
          <w:rFonts w:ascii="Arial" w:eastAsia="Times New Roman" w:hAnsi="Arial" w:cs="Arial"/>
          <w:color w:val="333333"/>
          <w:sz w:val="24"/>
          <w:szCs w:val="24"/>
          <w:lang w:val="en-US" w:eastAsia="en-GB"/>
        </w:rPr>
      </w:pPr>
      <w:r w:rsidRPr="00652338">
        <w:rPr>
          <w:rFonts w:ascii="Arial" w:eastAsia="Times New Roman" w:hAnsi="Arial" w:cs="Arial"/>
          <w:color w:val="333333"/>
          <w:sz w:val="24"/>
          <w:szCs w:val="24"/>
          <w:lang w:val="en-US" w:eastAsia="en-GB"/>
        </w:rPr>
        <w:t xml:space="preserve">Trade Creation. Exploitation of comparative </w:t>
      </w:r>
      <w:proofErr w:type="spellStart"/>
      <w:r w:rsidRPr="00652338">
        <w:rPr>
          <w:rFonts w:ascii="Arial" w:eastAsia="Times New Roman" w:hAnsi="Arial" w:cs="Arial"/>
          <w:color w:val="333333"/>
          <w:sz w:val="24"/>
          <w:szCs w:val="24"/>
          <w:lang w:val="en-US" w:eastAsia="en-GB"/>
        </w:rPr>
        <w:t>adv</w:t>
      </w:r>
      <w:proofErr w:type="spellEnd"/>
      <w:r w:rsidRPr="00652338">
        <w:rPr>
          <w:rFonts w:ascii="Arial" w:eastAsia="Times New Roman" w:hAnsi="Arial" w:cs="Arial"/>
          <w:color w:val="333333"/>
          <w:sz w:val="24"/>
          <w:szCs w:val="24"/>
          <w:lang w:val="en-US" w:eastAsia="en-GB"/>
        </w:rPr>
        <w:t xml:space="preserve"> allows lower prices and costs. Leading to higher output and more employment</w:t>
      </w:r>
    </w:p>
    <w:p w:rsidR="00193C10" w:rsidRPr="00652338" w:rsidRDefault="00193C10" w:rsidP="00193C10">
      <w:pPr>
        <w:numPr>
          <w:ilvl w:val="0"/>
          <w:numId w:val="11"/>
        </w:numPr>
        <w:shd w:val="clear" w:color="auto" w:fill="FFFFFF"/>
        <w:spacing w:before="100" w:beforeAutospacing="1" w:after="100" w:afterAutospacing="1" w:line="240" w:lineRule="auto"/>
        <w:ind w:left="-709" w:right="-755"/>
        <w:rPr>
          <w:rFonts w:ascii="Arial" w:eastAsia="Times New Roman" w:hAnsi="Arial" w:cs="Arial"/>
          <w:color w:val="333333"/>
          <w:sz w:val="24"/>
          <w:szCs w:val="24"/>
          <w:lang w:val="en-US" w:eastAsia="en-GB"/>
        </w:rPr>
      </w:pPr>
      <w:r w:rsidRPr="00652338">
        <w:rPr>
          <w:rFonts w:ascii="Arial" w:eastAsia="Times New Roman" w:hAnsi="Arial" w:cs="Arial"/>
          <w:color w:val="333333"/>
          <w:sz w:val="24"/>
          <w:szCs w:val="24"/>
          <w:lang w:val="en-US" w:eastAsia="en-GB"/>
        </w:rPr>
        <w:t>Reduction in the direct costs of barriers</w:t>
      </w:r>
    </w:p>
    <w:p w:rsidR="00193C10" w:rsidRPr="00652338" w:rsidRDefault="00193C10" w:rsidP="00193C10">
      <w:pPr>
        <w:numPr>
          <w:ilvl w:val="0"/>
          <w:numId w:val="11"/>
        </w:numPr>
        <w:shd w:val="clear" w:color="auto" w:fill="FFFFFF"/>
        <w:spacing w:before="100" w:beforeAutospacing="1" w:after="100" w:afterAutospacing="1" w:line="240" w:lineRule="auto"/>
        <w:ind w:left="-709" w:right="-755"/>
        <w:rPr>
          <w:rFonts w:ascii="Arial" w:eastAsia="Times New Roman" w:hAnsi="Arial" w:cs="Arial"/>
          <w:color w:val="333333"/>
          <w:sz w:val="24"/>
          <w:szCs w:val="24"/>
          <w:lang w:val="en-US" w:eastAsia="en-GB"/>
        </w:rPr>
      </w:pPr>
      <w:r w:rsidRPr="00652338">
        <w:rPr>
          <w:rFonts w:ascii="Arial" w:eastAsia="Times New Roman" w:hAnsi="Arial" w:cs="Arial"/>
          <w:color w:val="333333"/>
          <w:sz w:val="24"/>
          <w:szCs w:val="24"/>
          <w:lang w:val="en-US" w:eastAsia="en-GB"/>
        </w:rPr>
        <w:t>Economies of scale from specialization</w:t>
      </w:r>
    </w:p>
    <w:p w:rsidR="00193C10" w:rsidRPr="00652338" w:rsidRDefault="00193C10" w:rsidP="00193C10">
      <w:pPr>
        <w:numPr>
          <w:ilvl w:val="0"/>
          <w:numId w:val="11"/>
        </w:numPr>
        <w:shd w:val="clear" w:color="auto" w:fill="FFFFFF"/>
        <w:spacing w:before="100" w:beforeAutospacing="1" w:after="100" w:afterAutospacing="1" w:line="240" w:lineRule="auto"/>
        <w:ind w:left="-709" w:right="-755"/>
        <w:rPr>
          <w:rFonts w:ascii="Arial" w:eastAsia="Times New Roman" w:hAnsi="Arial" w:cs="Arial"/>
          <w:color w:val="333333"/>
          <w:sz w:val="24"/>
          <w:szCs w:val="24"/>
          <w:lang w:val="en-US" w:eastAsia="en-GB"/>
        </w:rPr>
      </w:pPr>
      <w:r w:rsidRPr="00652338">
        <w:rPr>
          <w:rFonts w:ascii="Arial" w:eastAsia="Times New Roman" w:hAnsi="Arial" w:cs="Arial"/>
          <w:color w:val="333333"/>
          <w:sz w:val="24"/>
          <w:szCs w:val="24"/>
          <w:lang w:val="en-US" w:eastAsia="en-GB"/>
        </w:rPr>
        <w:t>Greater competition</w:t>
      </w:r>
    </w:p>
    <w:p w:rsidR="00193C10" w:rsidRPr="00652338" w:rsidRDefault="00193C10" w:rsidP="00193C10">
      <w:pPr>
        <w:shd w:val="clear" w:color="auto" w:fill="FFFFFF"/>
        <w:spacing w:after="225" w:line="240" w:lineRule="auto"/>
        <w:ind w:left="-709" w:right="-755"/>
        <w:rPr>
          <w:rFonts w:ascii="Arial" w:eastAsia="Times New Roman" w:hAnsi="Arial" w:cs="Arial"/>
          <w:i/>
          <w:color w:val="333333"/>
          <w:sz w:val="24"/>
          <w:szCs w:val="24"/>
          <w:u w:val="single"/>
          <w:lang w:val="en-US" w:eastAsia="en-GB"/>
        </w:rPr>
      </w:pPr>
      <w:r w:rsidRPr="00652338">
        <w:rPr>
          <w:rFonts w:ascii="Arial" w:eastAsia="Times New Roman" w:hAnsi="Arial" w:cs="Arial"/>
          <w:b/>
          <w:bCs/>
          <w:i/>
          <w:color w:val="333333"/>
          <w:sz w:val="24"/>
          <w:szCs w:val="24"/>
          <w:u w:val="single"/>
          <w:lang w:val="en-US" w:eastAsia="en-GB"/>
        </w:rPr>
        <w:t>Costs of a Single Market</w:t>
      </w:r>
    </w:p>
    <w:p w:rsidR="00193C10" w:rsidRPr="00652338" w:rsidRDefault="00193C10" w:rsidP="00193C10">
      <w:pPr>
        <w:numPr>
          <w:ilvl w:val="0"/>
          <w:numId w:val="12"/>
        </w:numPr>
        <w:shd w:val="clear" w:color="auto" w:fill="FFFFFF"/>
        <w:spacing w:before="100" w:beforeAutospacing="1" w:after="100" w:afterAutospacing="1" w:line="240" w:lineRule="auto"/>
        <w:ind w:left="-709" w:right="-755"/>
        <w:rPr>
          <w:rFonts w:ascii="Arial" w:eastAsia="Times New Roman" w:hAnsi="Arial" w:cs="Arial"/>
          <w:color w:val="333333"/>
          <w:sz w:val="24"/>
          <w:szCs w:val="24"/>
          <w:lang w:val="en-US" w:eastAsia="en-GB"/>
        </w:rPr>
      </w:pPr>
      <w:r w:rsidRPr="00652338">
        <w:rPr>
          <w:rFonts w:ascii="Arial" w:eastAsia="Times New Roman" w:hAnsi="Arial" w:cs="Arial"/>
          <w:color w:val="333333"/>
          <w:sz w:val="24"/>
          <w:szCs w:val="24"/>
          <w:lang w:val="en-US" w:eastAsia="en-GB"/>
        </w:rPr>
        <w:t>Structural Change due to increased specialization</w:t>
      </w:r>
    </w:p>
    <w:p w:rsidR="00193C10" w:rsidRPr="00652338" w:rsidRDefault="00193C10" w:rsidP="00193C10">
      <w:pPr>
        <w:numPr>
          <w:ilvl w:val="0"/>
          <w:numId w:val="12"/>
        </w:numPr>
        <w:shd w:val="clear" w:color="auto" w:fill="FFFFFF"/>
        <w:spacing w:before="100" w:beforeAutospacing="1" w:after="100" w:afterAutospacing="1" w:line="240" w:lineRule="auto"/>
        <w:ind w:left="-709" w:right="-755"/>
        <w:rPr>
          <w:rFonts w:ascii="Arial" w:eastAsia="Times New Roman" w:hAnsi="Arial" w:cs="Arial"/>
          <w:color w:val="333333"/>
          <w:sz w:val="24"/>
          <w:szCs w:val="24"/>
          <w:lang w:val="en-US" w:eastAsia="en-GB"/>
        </w:rPr>
      </w:pPr>
      <w:r w:rsidRPr="00652338">
        <w:rPr>
          <w:rFonts w:ascii="Arial" w:eastAsia="Times New Roman" w:hAnsi="Arial" w:cs="Arial"/>
          <w:color w:val="333333"/>
          <w:sz w:val="24"/>
          <w:szCs w:val="24"/>
          <w:lang w:val="en-US" w:eastAsia="en-GB"/>
        </w:rPr>
        <w:t xml:space="preserve">Adverse Regional multiplier effects. The creation of a single market tends to attract capital and jobs away from the periphery areas to the </w:t>
      </w:r>
      <w:proofErr w:type="spellStart"/>
      <w:r w:rsidRPr="00652338">
        <w:rPr>
          <w:rFonts w:ascii="Arial" w:eastAsia="Times New Roman" w:hAnsi="Arial" w:cs="Arial"/>
          <w:color w:val="333333"/>
          <w:sz w:val="24"/>
          <w:szCs w:val="24"/>
          <w:lang w:val="en-US" w:eastAsia="en-GB"/>
        </w:rPr>
        <w:t>centre</w:t>
      </w:r>
      <w:proofErr w:type="spellEnd"/>
      <w:r w:rsidRPr="00652338">
        <w:rPr>
          <w:rFonts w:ascii="Arial" w:eastAsia="Times New Roman" w:hAnsi="Arial" w:cs="Arial"/>
          <w:color w:val="333333"/>
          <w:sz w:val="24"/>
          <w:szCs w:val="24"/>
          <w:lang w:val="en-US" w:eastAsia="en-GB"/>
        </w:rPr>
        <w:t>.</w:t>
      </w:r>
    </w:p>
    <w:p w:rsidR="00193C10" w:rsidRPr="00652338" w:rsidRDefault="00193C10" w:rsidP="00193C10">
      <w:pPr>
        <w:numPr>
          <w:ilvl w:val="0"/>
          <w:numId w:val="12"/>
        </w:numPr>
        <w:shd w:val="clear" w:color="auto" w:fill="FFFFFF"/>
        <w:spacing w:before="100" w:beforeAutospacing="1" w:after="100" w:afterAutospacing="1" w:line="240" w:lineRule="auto"/>
        <w:ind w:left="-709" w:right="-755"/>
        <w:rPr>
          <w:rFonts w:ascii="Arial" w:eastAsia="Times New Roman" w:hAnsi="Arial" w:cs="Arial"/>
          <w:color w:val="333333"/>
          <w:sz w:val="24"/>
          <w:szCs w:val="24"/>
          <w:lang w:val="en-US" w:eastAsia="en-GB"/>
        </w:rPr>
      </w:pPr>
      <w:r w:rsidRPr="00652338">
        <w:rPr>
          <w:rFonts w:ascii="Arial" w:eastAsia="Times New Roman" w:hAnsi="Arial" w:cs="Arial"/>
          <w:color w:val="333333"/>
          <w:sz w:val="24"/>
          <w:szCs w:val="24"/>
          <w:lang w:val="en-US" w:eastAsia="en-GB"/>
        </w:rPr>
        <w:t>Development of Monopoly/ Oligopoly power</w:t>
      </w:r>
    </w:p>
    <w:p w:rsidR="00193C10" w:rsidRPr="00652338" w:rsidRDefault="00193C10" w:rsidP="00193C10">
      <w:pPr>
        <w:numPr>
          <w:ilvl w:val="0"/>
          <w:numId w:val="12"/>
        </w:numPr>
        <w:shd w:val="clear" w:color="auto" w:fill="FFFFFF"/>
        <w:spacing w:before="100" w:beforeAutospacing="1" w:after="100" w:afterAutospacing="1" w:line="240" w:lineRule="auto"/>
        <w:ind w:left="-709" w:right="-755"/>
        <w:rPr>
          <w:rFonts w:ascii="Arial" w:eastAsia="Times New Roman" w:hAnsi="Arial" w:cs="Arial"/>
          <w:color w:val="333333"/>
          <w:sz w:val="24"/>
          <w:szCs w:val="24"/>
          <w:lang w:val="en-US" w:eastAsia="en-GB"/>
        </w:rPr>
      </w:pPr>
      <w:r w:rsidRPr="00652338">
        <w:rPr>
          <w:rFonts w:ascii="Arial" w:eastAsia="Times New Roman" w:hAnsi="Arial" w:cs="Arial"/>
          <w:color w:val="333333"/>
          <w:sz w:val="24"/>
          <w:szCs w:val="24"/>
          <w:lang w:val="en-US" w:eastAsia="en-GB"/>
        </w:rPr>
        <w:t>Trade Diversion. If external barriers remain high countries could lose out</w:t>
      </w:r>
    </w:p>
    <w:p w:rsidR="00193C10" w:rsidRPr="00652338" w:rsidRDefault="00193C10" w:rsidP="00193C10">
      <w:pPr>
        <w:shd w:val="clear" w:color="auto" w:fill="FFFFFF"/>
        <w:spacing w:after="225" w:line="240" w:lineRule="auto"/>
        <w:ind w:left="-709" w:right="-755"/>
        <w:outlineLvl w:val="2"/>
        <w:rPr>
          <w:rFonts w:ascii="Arial" w:eastAsia="Times New Roman" w:hAnsi="Arial" w:cs="Arial"/>
          <w:b/>
          <w:i/>
          <w:color w:val="333333"/>
          <w:sz w:val="24"/>
          <w:szCs w:val="24"/>
          <w:u w:val="single"/>
          <w:lang w:val="en-US" w:eastAsia="en-GB"/>
        </w:rPr>
      </w:pPr>
      <w:r w:rsidRPr="00652338">
        <w:rPr>
          <w:rFonts w:ascii="Arial" w:eastAsia="Times New Roman" w:hAnsi="Arial" w:cs="Arial"/>
          <w:b/>
          <w:i/>
          <w:color w:val="333333"/>
          <w:sz w:val="24"/>
          <w:szCs w:val="24"/>
          <w:u w:val="single"/>
          <w:lang w:val="en-US" w:eastAsia="en-GB"/>
        </w:rPr>
        <w:t>EU Competition Policy</w:t>
      </w:r>
    </w:p>
    <w:p w:rsidR="00193C10" w:rsidRPr="00652338" w:rsidRDefault="00193C10" w:rsidP="00193C10">
      <w:pPr>
        <w:shd w:val="clear" w:color="auto" w:fill="FFFFFF"/>
        <w:spacing w:after="225" w:line="240" w:lineRule="auto"/>
        <w:ind w:left="-709" w:right="-755"/>
        <w:rPr>
          <w:rFonts w:ascii="Arial" w:eastAsia="Times New Roman" w:hAnsi="Arial" w:cs="Arial"/>
          <w:color w:val="333333"/>
          <w:sz w:val="24"/>
          <w:szCs w:val="24"/>
          <w:lang w:val="en-US" w:eastAsia="en-GB"/>
        </w:rPr>
      </w:pPr>
      <w:r w:rsidRPr="00652338">
        <w:rPr>
          <w:rFonts w:ascii="Arial" w:eastAsia="Times New Roman" w:hAnsi="Arial" w:cs="Arial"/>
          <w:color w:val="333333"/>
          <w:sz w:val="24"/>
          <w:szCs w:val="24"/>
          <w:lang w:val="en-US" w:eastAsia="en-GB"/>
        </w:rPr>
        <w:t>The EU competition has the power to examine mergers to see whether they are in the public interest. They are not always opposed to mergers because they can have benefits such as</w:t>
      </w:r>
    </w:p>
    <w:p w:rsidR="00193C10" w:rsidRPr="00652338" w:rsidRDefault="00193C10" w:rsidP="00193C10">
      <w:pPr>
        <w:numPr>
          <w:ilvl w:val="0"/>
          <w:numId w:val="13"/>
        </w:numPr>
        <w:shd w:val="clear" w:color="auto" w:fill="FFFFFF"/>
        <w:spacing w:before="100" w:beforeAutospacing="1" w:after="100" w:afterAutospacing="1" w:line="240" w:lineRule="auto"/>
        <w:ind w:left="-709" w:right="-755"/>
        <w:rPr>
          <w:rFonts w:ascii="Arial" w:eastAsia="Times New Roman" w:hAnsi="Arial" w:cs="Arial"/>
          <w:color w:val="333333"/>
          <w:sz w:val="24"/>
          <w:szCs w:val="24"/>
          <w:lang w:val="en-US" w:eastAsia="en-GB"/>
        </w:rPr>
      </w:pPr>
      <w:r w:rsidRPr="00652338">
        <w:rPr>
          <w:rFonts w:ascii="Arial" w:eastAsia="Times New Roman" w:hAnsi="Arial" w:cs="Arial"/>
          <w:color w:val="333333"/>
          <w:sz w:val="24"/>
          <w:szCs w:val="24"/>
          <w:lang w:val="en-US" w:eastAsia="en-GB"/>
        </w:rPr>
        <w:t>Economies of scale</w:t>
      </w:r>
    </w:p>
    <w:p w:rsidR="00193C10" w:rsidRPr="00652338" w:rsidRDefault="00193C10" w:rsidP="00193C10">
      <w:pPr>
        <w:numPr>
          <w:ilvl w:val="0"/>
          <w:numId w:val="13"/>
        </w:numPr>
        <w:shd w:val="clear" w:color="auto" w:fill="FFFFFF"/>
        <w:spacing w:before="100" w:beforeAutospacing="1" w:after="100" w:afterAutospacing="1" w:line="240" w:lineRule="auto"/>
        <w:ind w:left="-709" w:right="-755"/>
        <w:rPr>
          <w:rFonts w:ascii="Arial" w:eastAsia="Times New Roman" w:hAnsi="Arial" w:cs="Arial"/>
          <w:color w:val="333333"/>
          <w:sz w:val="24"/>
          <w:szCs w:val="24"/>
          <w:lang w:val="en-US" w:eastAsia="en-GB"/>
        </w:rPr>
      </w:pPr>
      <w:r w:rsidRPr="00652338">
        <w:rPr>
          <w:rFonts w:ascii="Arial" w:eastAsia="Times New Roman" w:hAnsi="Arial" w:cs="Arial"/>
          <w:color w:val="333333"/>
          <w:sz w:val="24"/>
          <w:szCs w:val="24"/>
          <w:lang w:val="en-US" w:eastAsia="en-GB"/>
        </w:rPr>
        <w:t>Greater international competition.</w:t>
      </w:r>
    </w:p>
    <w:p w:rsidR="00193C10" w:rsidRPr="00652338" w:rsidRDefault="00193C10" w:rsidP="00193C10">
      <w:pPr>
        <w:shd w:val="clear" w:color="auto" w:fill="FFFFFF"/>
        <w:spacing w:after="225" w:line="240" w:lineRule="auto"/>
        <w:ind w:left="-709" w:right="-755"/>
        <w:rPr>
          <w:rFonts w:ascii="Arial" w:eastAsia="Times New Roman" w:hAnsi="Arial" w:cs="Arial"/>
          <w:color w:val="333333"/>
          <w:sz w:val="24"/>
          <w:szCs w:val="24"/>
          <w:lang w:val="en-US" w:eastAsia="en-GB"/>
        </w:rPr>
      </w:pPr>
      <w:r w:rsidRPr="00652338">
        <w:rPr>
          <w:rFonts w:ascii="Arial" w:eastAsia="Times New Roman" w:hAnsi="Arial" w:cs="Arial"/>
          <w:color w:val="333333"/>
          <w:sz w:val="24"/>
          <w:szCs w:val="24"/>
          <w:lang w:val="en-US" w:eastAsia="en-GB"/>
        </w:rPr>
        <w:t>However the abuse of market power can cause problems such as higher prices, unfair competition.</w:t>
      </w:r>
    </w:p>
    <w:p w:rsidR="00193C10" w:rsidRPr="00652338" w:rsidRDefault="00193C10" w:rsidP="00193C10">
      <w:pPr>
        <w:shd w:val="clear" w:color="auto" w:fill="FFFFFF"/>
        <w:spacing w:after="225" w:line="240" w:lineRule="auto"/>
        <w:ind w:left="-709" w:right="-755"/>
        <w:rPr>
          <w:rFonts w:ascii="Arial" w:eastAsia="Times New Roman" w:hAnsi="Arial" w:cs="Arial"/>
          <w:b/>
          <w:i/>
          <w:color w:val="333333"/>
          <w:sz w:val="24"/>
          <w:szCs w:val="24"/>
          <w:lang w:val="en-US" w:eastAsia="en-GB"/>
        </w:rPr>
      </w:pPr>
      <w:r w:rsidRPr="00652338">
        <w:rPr>
          <w:rFonts w:ascii="Arial" w:eastAsia="Times New Roman" w:hAnsi="Arial" w:cs="Arial"/>
          <w:b/>
          <w:i/>
          <w:color w:val="333333"/>
          <w:sz w:val="24"/>
          <w:szCs w:val="24"/>
          <w:lang w:val="en-US" w:eastAsia="en-GB"/>
        </w:rPr>
        <w:t>A merger could be referred to the commission if</w:t>
      </w:r>
    </w:p>
    <w:p w:rsidR="00193C10" w:rsidRPr="00652338" w:rsidRDefault="00193C10" w:rsidP="00193C10">
      <w:pPr>
        <w:numPr>
          <w:ilvl w:val="0"/>
          <w:numId w:val="14"/>
        </w:numPr>
        <w:shd w:val="clear" w:color="auto" w:fill="FFFFFF"/>
        <w:spacing w:before="100" w:beforeAutospacing="1" w:after="100" w:afterAutospacing="1" w:line="240" w:lineRule="auto"/>
        <w:ind w:left="-709" w:right="-755"/>
        <w:rPr>
          <w:rFonts w:ascii="Arial" w:eastAsia="Times New Roman" w:hAnsi="Arial" w:cs="Arial"/>
          <w:color w:val="333333"/>
          <w:sz w:val="24"/>
          <w:szCs w:val="24"/>
          <w:lang w:val="en-US" w:eastAsia="en-GB"/>
        </w:rPr>
      </w:pPr>
      <w:r w:rsidRPr="00652338">
        <w:rPr>
          <w:rFonts w:ascii="Arial" w:eastAsia="Times New Roman" w:hAnsi="Arial" w:cs="Arial"/>
          <w:color w:val="333333"/>
          <w:sz w:val="24"/>
          <w:szCs w:val="24"/>
          <w:lang w:val="en-US" w:eastAsia="en-GB"/>
        </w:rPr>
        <w:t>New Firm has greater than £3.6 billion</w:t>
      </w:r>
    </w:p>
    <w:p w:rsidR="00193C10" w:rsidRPr="00652338" w:rsidRDefault="00193C10" w:rsidP="00193C10">
      <w:pPr>
        <w:numPr>
          <w:ilvl w:val="0"/>
          <w:numId w:val="14"/>
        </w:numPr>
        <w:shd w:val="clear" w:color="auto" w:fill="FFFFFF"/>
        <w:spacing w:before="100" w:beforeAutospacing="1" w:after="100" w:afterAutospacing="1" w:line="240" w:lineRule="auto"/>
        <w:ind w:left="-709" w:right="-755"/>
        <w:rPr>
          <w:rFonts w:ascii="Arial" w:eastAsia="Times New Roman" w:hAnsi="Arial" w:cs="Arial"/>
          <w:color w:val="333333"/>
          <w:sz w:val="24"/>
          <w:szCs w:val="24"/>
          <w:lang w:val="en-US" w:eastAsia="en-GB"/>
        </w:rPr>
      </w:pPr>
      <w:r w:rsidRPr="00652338">
        <w:rPr>
          <w:rFonts w:ascii="Arial" w:eastAsia="Times New Roman" w:hAnsi="Arial" w:cs="Arial"/>
          <w:color w:val="333333"/>
          <w:sz w:val="24"/>
          <w:szCs w:val="24"/>
          <w:lang w:val="en-US" w:eastAsia="en-GB"/>
        </w:rPr>
        <w:t>Less than 2/3 of the new firm comes from one member state (therefore there is still a role for national commissions)</w:t>
      </w:r>
    </w:p>
    <w:p w:rsidR="00193C10" w:rsidRPr="00652338" w:rsidRDefault="00193C10" w:rsidP="00193C10">
      <w:pPr>
        <w:shd w:val="clear" w:color="auto" w:fill="FFFFFF"/>
        <w:spacing w:after="225" w:line="240" w:lineRule="auto"/>
        <w:ind w:left="-709" w:right="-755"/>
        <w:rPr>
          <w:rFonts w:ascii="Arial" w:eastAsia="Times New Roman" w:hAnsi="Arial" w:cs="Arial"/>
          <w:color w:val="333333"/>
          <w:sz w:val="24"/>
          <w:szCs w:val="24"/>
          <w:lang w:val="en-US" w:eastAsia="en-GB"/>
        </w:rPr>
      </w:pPr>
      <w:r w:rsidRPr="00652338">
        <w:rPr>
          <w:rFonts w:ascii="Arial" w:eastAsia="Times New Roman" w:hAnsi="Arial" w:cs="Arial"/>
          <w:color w:val="333333"/>
          <w:sz w:val="24"/>
          <w:szCs w:val="24"/>
          <w:lang w:val="en-US" w:eastAsia="en-GB"/>
        </w:rPr>
        <w:t>Other unfair business practices include</w:t>
      </w:r>
    </w:p>
    <w:p w:rsidR="00193C10" w:rsidRDefault="00193C10" w:rsidP="00193C10">
      <w:pPr>
        <w:shd w:val="clear" w:color="auto" w:fill="FFFFFF"/>
        <w:spacing w:after="225" w:line="240" w:lineRule="auto"/>
        <w:ind w:left="-709" w:right="-755"/>
        <w:rPr>
          <w:rFonts w:ascii="Arial" w:eastAsia="Times New Roman" w:hAnsi="Arial" w:cs="Arial"/>
          <w:color w:val="333333"/>
          <w:sz w:val="24"/>
          <w:szCs w:val="24"/>
          <w:lang w:val="en-US" w:eastAsia="en-GB"/>
        </w:rPr>
      </w:pPr>
      <w:r w:rsidRPr="00652338">
        <w:rPr>
          <w:rFonts w:ascii="Arial" w:eastAsia="Times New Roman" w:hAnsi="Arial" w:cs="Arial"/>
          <w:color w:val="333333"/>
          <w:sz w:val="24"/>
          <w:szCs w:val="24"/>
          <w:lang w:val="en-US" w:eastAsia="en-GB"/>
        </w:rPr>
        <w:t>1. Price fixing and market sharing Cartels. In 1994 the major steel manufacturers were fines 7% of their turnover for fixing prices</w:t>
      </w:r>
    </w:p>
    <w:p w:rsidR="00193C10" w:rsidRPr="00652338" w:rsidRDefault="00193C10" w:rsidP="00193C10">
      <w:pPr>
        <w:shd w:val="clear" w:color="auto" w:fill="FFFFFF"/>
        <w:spacing w:after="225" w:line="240" w:lineRule="auto"/>
        <w:ind w:left="-709" w:right="-755"/>
        <w:rPr>
          <w:rFonts w:ascii="Arial" w:eastAsia="Times New Roman" w:hAnsi="Arial" w:cs="Arial"/>
          <w:color w:val="333333"/>
          <w:sz w:val="24"/>
          <w:szCs w:val="24"/>
          <w:lang w:val="en-US" w:eastAsia="en-GB"/>
        </w:rPr>
      </w:pPr>
    </w:p>
    <w:p w:rsidR="00193C10" w:rsidRPr="00652338" w:rsidRDefault="00193C10" w:rsidP="00193C10">
      <w:pPr>
        <w:shd w:val="clear" w:color="auto" w:fill="FFFFFF"/>
        <w:spacing w:after="225" w:line="240" w:lineRule="auto"/>
        <w:ind w:left="-709" w:right="-755"/>
        <w:outlineLvl w:val="3"/>
        <w:rPr>
          <w:rFonts w:ascii="Arial" w:eastAsia="Times New Roman" w:hAnsi="Arial" w:cs="Arial"/>
          <w:b/>
          <w:i/>
          <w:color w:val="333333"/>
          <w:sz w:val="24"/>
          <w:szCs w:val="24"/>
          <w:u w:val="single"/>
          <w:lang w:val="en-US" w:eastAsia="en-GB"/>
        </w:rPr>
      </w:pPr>
      <w:r w:rsidRPr="00652338">
        <w:rPr>
          <w:rFonts w:ascii="Arial" w:eastAsia="Times New Roman" w:hAnsi="Arial" w:cs="Arial"/>
          <w:b/>
          <w:i/>
          <w:color w:val="333333"/>
          <w:sz w:val="24"/>
          <w:szCs w:val="24"/>
          <w:u w:val="single"/>
          <w:lang w:val="en-US" w:eastAsia="en-GB"/>
        </w:rPr>
        <w:t>Social Aspects of the Single Market</w:t>
      </w:r>
    </w:p>
    <w:p w:rsidR="00193C10" w:rsidRPr="00652338" w:rsidRDefault="00193C10" w:rsidP="00193C10">
      <w:pPr>
        <w:shd w:val="clear" w:color="auto" w:fill="FFFFFF"/>
        <w:spacing w:after="225" w:line="240" w:lineRule="auto"/>
        <w:ind w:left="-709" w:right="-755"/>
        <w:rPr>
          <w:rFonts w:ascii="Arial" w:eastAsia="Times New Roman" w:hAnsi="Arial" w:cs="Arial"/>
          <w:b/>
          <w:i/>
          <w:color w:val="333333"/>
          <w:sz w:val="24"/>
          <w:szCs w:val="24"/>
          <w:lang w:val="en-US" w:eastAsia="en-GB"/>
        </w:rPr>
      </w:pPr>
      <w:r w:rsidRPr="00652338">
        <w:rPr>
          <w:rFonts w:ascii="Arial" w:eastAsia="Times New Roman" w:hAnsi="Arial" w:cs="Arial"/>
          <w:b/>
          <w:i/>
          <w:color w:val="333333"/>
          <w:sz w:val="24"/>
          <w:szCs w:val="24"/>
          <w:lang w:val="en-US" w:eastAsia="en-GB"/>
        </w:rPr>
        <w:t>The Social Charter</w:t>
      </w:r>
    </w:p>
    <w:p w:rsidR="00193C10" w:rsidRPr="00652338" w:rsidRDefault="00193C10" w:rsidP="00193C10">
      <w:pPr>
        <w:shd w:val="clear" w:color="auto" w:fill="FFFFFF"/>
        <w:spacing w:after="225" w:line="240" w:lineRule="auto"/>
        <w:ind w:left="-709" w:right="-755"/>
        <w:rPr>
          <w:rFonts w:ascii="Arial" w:eastAsia="Times New Roman" w:hAnsi="Arial" w:cs="Arial"/>
          <w:color w:val="333333"/>
          <w:sz w:val="24"/>
          <w:szCs w:val="24"/>
          <w:lang w:val="en-US" w:eastAsia="en-GB"/>
        </w:rPr>
      </w:pPr>
      <w:r w:rsidRPr="00652338">
        <w:rPr>
          <w:rFonts w:ascii="Arial" w:eastAsia="Times New Roman" w:hAnsi="Arial" w:cs="Arial"/>
          <w:color w:val="333333"/>
          <w:sz w:val="24"/>
          <w:szCs w:val="24"/>
          <w:lang w:val="en-US" w:eastAsia="en-GB"/>
        </w:rPr>
        <w:t>This aimed to give greater protection to workers in the EU it included the following:</w:t>
      </w:r>
    </w:p>
    <w:p w:rsidR="00193C10" w:rsidRPr="00652338" w:rsidRDefault="00193C10" w:rsidP="00193C10">
      <w:pPr>
        <w:numPr>
          <w:ilvl w:val="0"/>
          <w:numId w:val="15"/>
        </w:numPr>
        <w:shd w:val="clear" w:color="auto" w:fill="FFFFFF"/>
        <w:spacing w:before="100" w:beforeAutospacing="1" w:after="100" w:afterAutospacing="1" w:line="240" w:lineRule="auto"/>
        <w:ind w:left="-709" w:right="-755"/>
        <w:rPr>
          <w:rFonts w:ascii="Arial" w:eastAsia="Times New Roman" w:hAnsi="Arial" w:cs="Arial"/>
          <w:color w:val="333333"/>
          <w:sz w:val="24"/>
          <w:szCs w:val="24"/>
          <w:lang w:val="en-US" w:eastAsia="en-GB"/>
        </w:rPr>
      </w:pPr>
      <w:r w:rsidRPr="00652338">
        <w:rPr>
          <w:rFonts w:ascii="Arial" w:eastAsia="Times New Roman" w:hAnsi="Arial" w:cs="Arial"/>
          <w:color w:val="333333"/>
          <w:sz w:val="24"/>
          <w:szCs w:val="24"/>
          <w:lang w:val="en-US" w:eastAsia="en-GB"/>
        </w:rPr>
        <w:t xml:space="preserve">Free movement of </w:t>
      </w:r>
      <w:proofErr w:type="spellStart"/>
      <w:r w:rsidRPr="00652338">
        <w:rPr>
          <w:rFonts w:ascii="Arial" w:eastAsia="Times New Roman" w:hAnsi="Arial" w:cs="Arial"/>
          <w:color w:val="333333"/>
          <w:sz w:val="24"/>
          <w:szCs w:val="24"/>
          <w:lang w:val="en-US" w:eastAsia="en-GB"/>
        </w:rPr>
        <w:t>labour</w:t>
      </w:r>
      <w:proofErr w:type="spellEnd"/>
    </w:p>
    <w:p w:rsidR="00193C10" w:rsidRPr="00652338" w:rsidRDefault="00193C10" w:rsidP="00193C10">
      <w:pPr>
        <w:numPr>
          <w:ilvl w:val="0"/>
          <w:numId w:val="15"/>
        </w:numPr>
        <w:shd w:val="clear" w:color="auto" w:fill="FFFFFF"/>
        <w:spacing w:before="100" w:beforeAutospacing="1" w:after="100" w:afterAutospacing="1" w:line="240" w:lineRule="auto"/>
        <w:ind w:left="-709" w:right="-755"/>
        <w:rPr>
          <w:rFonts w:ascii="Arial" w:eastAsia="Times New Roman" w:hAnsi="Arial" w:cs="Arial"/>
          <w:color w:val="333333"/>
          <w:sz w:val="24"/>
          <w:szCs w:val="24"/>
          <w:lang w:val="en-US" w:eastAsia="en-GB"/>
        </w:rPr>
      </w:pPr>
      <w:r w:rsidRPr="00652338">
        <w:rPr>
          <w:rFonts w:ascii="Arial" w:eastAsia="Times New Roman" w:hAnsi="Arial" w:cs="Arial"/>
          <w:color w:val="333333"/>
          <w:sz w:val="24"/>
          <w:szCs w:val="24"/>
          <w:lang w:val="en-US" w:eastAsia="en-GB"/>
        </w:rPr>
        <w:t>Min wages</w:t>
      </w:r>
    </w:p>
    <w:p w:rsidR="00193C10" w:rsidRPr="00652338" w:rsidRDefault="00193C10" w:rsidP="00193C10">
      <w:pPr>
        <w:numPr>
          <w:ilvl w:val="0"/>
          <w:numId w:val="15"/>
        </w:numPr>
        <w:shd w:val="clear" w:color="auto" w:fill="FFFFFF"/>
        <w:spacing w:before="100" w:beforeAutospacing="1" w:after="100" w:afterAutospacing="1" w:line="240" w:lineRule="auto"/>
        <w:ind w:left="-709" w:right="-755"/>
        <w:rPr>
          <w:rFonts w:ascii="Arial" w:eastAsia="Times New Roman" w:hAnsi="Arial" w:cs="Arial"/>
          <w:color w:val="333333"/>
          <w:sz w:val="24"/>
          <w:szCs w:val="24"/>
          <w:lang w:val="en-US" w:eastAsia="en-GB"/>
        </w:rPr>
      </w:pPr>
      <w:r w:rsidRPr="00652338">
        <w:rPr>
          <w:rFonts w:ascii="Arial" w:eastAsia="Times New Roman" w:hAnsi="Arial" w:cs="Arial"/>
          <w:color w:val="333333"/>
          <w:sz w:val="24"/>
          <w:szCs w:val="24"/>
          <w:lang w:val="en-US" w:eastAsia="en-GB"/>
        </w:rPr>
        <w:t>Max working week</w:t>
      </w:r>
    </w:p>
    <w:p w:rsidR="00193C10" w:rsidRPr="00652338" w:rsidRDefault="00193C10" w:rsidP="00193C10">
      <w:pPr>
        <w:numPr>
          <w:ilvl w:val="0"/>
          <w:numId w:val="15"/>
        </w:numPr>
        <w:shd w:val="clear" w:color="auto" w:fill="FFFFFF"/>
        <w:spacing w:before="100" w:beforeAutospacing="1" w:after="100" w:afterAutospacing="1" w:line="240" w:lineRule="auto"/>
        <w:ind w:left="-709" w:right="-755"/>
        <w:rPr>
          <w:rFonts w:ascii="Arial" w:eastAsia="Times New Roman" w:hAnsi="Arial" w:cs="Arial"/>
          <w:color w:val="333333"/>
          <w:sz w:val="24"/>
          <w:szCs w:val="24"/>
          <w:lang w:val="en-US" w:eastAsia="en-GB"/>
        </w:rPr>
      </w:pPr>
      <w:r w:rsidRPr="00652338">
        <w:rPr>
          <w:rFonts w:ascii="Arial" w:eastAsia="Times New Roman" w:hAnsi="Arial" w:cs="Arial"/>
          <w:color w:val="333333"/>
          <w:sz w:val="24"/>
          <w:szCs w:val="24"/>
          <w:lang w:val="en-US" w:eastAsia="en-GB"/>
        </w:rPr>
        <w:t>Right to paid holidays</w:t>
      </w:r>
    </w:p>
    <w:p w:rsidR="00193C10" w:rsidRPr="00652338" w:rsidRDefault="00193C10" w:rsidP="00193C10">
      <w:pPr>
        <w:numPr>
          <w:ilvl w:val="0"/>
          <w:numId w:val="15"/>
        </w:numPr>
        <w:shd w:val="clear" w:color="auto" w:fill="FFFFFF"/>
        <w:spacing w:before="100" w:beforeAutospacing="1" w:after="100" w:afterAutospacing="1" w:line="240" w:lineRule="auto"/>
        <w:ind w:left="-709" w:right="-755"/>
        <w:rPr>
          <w:rFonts w:ascii="Arial" w:eastAsia="Times New Roman" w:hAnsi="Arial" w:cs="Arial"/>
          <w:color w:val="333333"/>
          <w:sz w:val="24"/>
          <w:szCs w:val="24"/>
          <w:lang w:val="en-US" w:eastAsia="en-GB"/>
        </w:rPr>
      </w:pPr>
      <w:r w:rsidRPr="00652338">
        <w:rPr>
          <w:rFonts w:ascii="Arial" w:eastAsia="Times New Roman" w:hAnsi="Arial" w:cs="Arial"/>
          <w:color w:val="333333"/>
          <w:sz w:val="24"/>
          <w:szCs w:val="24"/>
          <w:lang w:val="en-US" w:eastAsia="en-GB"/>
        </w:rPr>
        <w:t>Freedom to join in trades union</w:t>
      </w:r>
    </w:p>
    <w:p w:rsidR="00193C10" w:rsidRPr="00652338" w:rsidRDefault="00193C10" w:rsidP="00193C10">
      <w:pPr>
        <w:numPr>
          <w:ilvl w:val="0"/>
          <w:numId w:val="15"/>
        </w:numPr>
        <w:shd w:val="clear" w:color="auto" w:fill="FFFFFF"/>
        <w:spacing w:before="100" w:beforeAutospacing="1" w:after="100" w:afterAutospacing="1" w:line="240" w:lineRule="auto"/>
        <w:ind w:left="-709" w:right="-755"/>
        <w:rPr>
          <w:rFonts w:ascii="Arial" w:eastAsia="Times New Roman" w:hAnsi="Arial" w:cs="Arial"/>
          <w:color w:val="333333"/>
          <w:sz w:val="24"/>
          <w:szCs w:val="24"/>
          <w:lang w:val="en-US" w:eastAsia="en-GB"/>
        </w:rPr>
      </w:pPr>
      <w:r w:rsidRPr="00652338">
        <w:rPr>
          <w:rFonts w:ascii="Arial" w:eastAsia="Times New Roman" w:hAnsi="Arial" w:cs="Arial"/>
          <w:color w:val="333333"/>
          <w:sz w:val="24"/>
          <w:szCs w:val="24"/>
          <w:lang w:val="en-US" w:eastAsia="en-GB"/>
        </w:rPr>
        <w:t>Vocational training for all EU citizens</w:t>
      </w:r>
    </w:p>
    <w:p w:rsidR="00193C10" w:rsidRPr="00652338" w:rsidRDefault="00193C10" w:rsidP="00193C10">
      <w:pPr>
        <w:numPr>
          <w:ilvl w:val="0"/>
          <w:numId w:val="15"/>
        </w:numPr>
        <w:shd w:val="clear" w:color="auto" w:fill="FFFFFF"/>
        <w:spacing w:before="100" w:beforeAutospacing="1" w:after="100" w:afterAutospacing="1" w:line="240" w:lineRule="auto"/>
        <w:ind w:left="-709" w:right="-755"/>
        <w:rPr>
          <w:rFonts w:ascii="Arial" w:eastAsia="Times New Roman" w:hAnsi="Arial" w:cs="Arial"/>
          <w:color w:val="333333"/>
          <w:sz w:val="24"/>
          <w:szCs w:val="24"/>
          <w:lang w:val="en-US" w:eastAsia="en-GB"/>
        </w:rPr>
      </w:pPr>
      <w:r w:rsidRPr="00652338">
        <w:rPr>
          <w:rFonts w:ascii="Arial" w:eastAsia="Times New Roman" w:hAnsi="Arial" w:cs="Arial"/>
          <w:color w:val="333333"/>
          <w:sz w:val="24"/>
          <w:szCs w:val="24"/>
          <w:lang w:val="en-US" w:eastAsia="en-GB"/>
        </w:rPr>
        <w:t>Equal treatment between men and women</w:t>
      </w:r>
    </w:p>
    <w:p w:rsidR="00193C10" w:rsidRPr="00652338" w:rsidRDefault="00193C10" w:rsidP="00193C10">
      <w:pPr>
        <w:numPr>
          <w:ilvl w:val="0"/>
          <w:numId w:val="15"/>
        </w:numPr>
        <w:shd w:val="clear" w:color="auto" w:fill="FFFFFF"/>
        <w:spacing w:before="100" w:beforeAutospacing="1" w:after="100" w:afterAutospacing="1" w:line="240" w:lineRule="auto"/>
        <w:ind w:left="-709" w:right="-755"/>
        <w:rPr>
          <w:rFonts w:ascii="Arial" w:eastAsia="Times New Roman" w:hAnsi="Arial" w:cs="Arial"/>
          <w:color w:val="333333"/>
          <w:sz w:val="24"/>
          <w:szCs w:val="24"/>
          <w:lang w:val="en-US" w:eastAsia="en-GB"/>
        </w:rPr>
      </w:pPr>
      <w:r w:rsidRPr="00652338">
        <w:rPr>
          <w:rFonts w:ascii="Arial" w:eastAsia="Times New Roman" w:hAnsi="Arial" w:cs="Arial"/>
          <w:color w:val="333333"/>
          <w:sz w:val="24"/>
          <w:szCs w:val="24"/>
          <w:lang w:val="en-US" w:eastAsia="en-GB"/>
        </w:rPr>
        <w:t>Protection for elderly and disabled</w:t>
      </w:r>
    </w:p>
    <w:p w:rsidR="00193C10" w:rsidRPr="00652338" w:rsidRDefault="00193C10" w:rsidP="00193C10">
      <w:pPr>
        <w:numPr>
          <w:ilvl w:val="0"/>
          <w:numId w:val="15"/>
        </w:numPr>
        <w:shd w:val="clear" w:color="auto" w:fill="FFFFFF"/>
        <w:spacing w:before="100" w:beforeAutospacing="1" w:after="100" w:afterAutospacing="1" w:line="240" w:lineRule="auto"/>
        <w:ind w:left="-709" w:right="-755"/>
        <w:rPr>
          <w:rFonts w:ascii="Arial" w:eastAsia="Times New Roman" w:hAnsi="Arial" w:cs="Arial"/>
          <w:color w:val="333333"/>
          <w:sz w:val="24"/>
          <w:szCs w:val="24"/>
          <w:lang w:val="en-US" w:eastAsia="en-GB"/>
        </w:rPr>
      </w:pPr>
      <w:r w:rsidRPr="00652338">
        <w:rPr>
          <w:rFonts w:ascii="Arial" w:eastAsia="Times New Roman" w:hAnsi="Arial" w:cs="Arial"/>
          <w:color w:val="333333"/>
          <w:sz w:val="24"/>
          <w:szCs w:val="24"/>
          <w:lang w:val="en-US" w:eastAsia="en-GB"/>
        </w:rPr>
        <w:t>Health and Safety at work</w:t>
      </w:r>
    </w:p>
    <w:p w:rsidR="00193C10" w:rsidRPr="00652338" w:rsidRDefault="00193C10" w:rsidP="00193C10">
      <w:pPr>
        <w:numPr>
          <w:ilvl w:val="0"/>
          <w:numId w:val="15"/>
        </w:numPr>
        <w:shd w:val="clear" w:color="auto" w:fill="FFFFFF"/>
        <w:spacing w:before="100" w:beforeAutospacing="1" w:after="100" w:afterAutospacing="1" w:line="240" w:lineRule="auto"/>
        <w:ind w:left="-709" w:right="-755"/>
        <w:rPr>
          <w:rFonts w:ascii="Arial" w:eastAsia="Times New Roman" w:hAnsi="Arial" w:cs="Arial"/>
          <w:color w:val="333333"/>
          <w:sz w:val="24"/>
          <w:szCs w:val="24"/>
          <w:lang w:val="en-US" w:eastAsia="en-GB"/>
        </w:rPr>
      </w:pPr>
      <w:r w:rsidRPr="00652338">
        <w:rPr>
          <w:rFonts w:ascii="Arial" w:eastAsia="Times New Roman" w:hAnsi="Arial" w:cs="Arial"/>
          <w:color w:val="333333"/>
          <w:sz w:val="24"/>
          <w:szCs w:val="24"/>
          <w:lang w:val="en-US" w:eastAsia="en-GB"/>
        </w:rPr>
        <w:t xml:space="preserve">The creation of </w:t>
      </w:r>
      <w:proofErr w:type="spellStart"/>
      <w:r w:rsidRPr="00652338">
        <w:rPr>
          <w:rFonts w:ascii="Arial" w:eastAsia="Times New Roman" w:hAnsi="Arial" w:cs="Arial"/>
          <w:color w:val="333333"/>
          <w:sz w:val="24"/>
          <w:szCs w:val="24"/>
          <w:lang w:val="en-US" w:eastAsia="en-GB"/>
        </w:rPr>
        <w:t>Eur</w:t>
      </w:r>
      <w:proofErr w:type="spellEnd"/>
      <w:r w:rsidRPr="00652338">
        <w:rPr>
          <w:rFonts w:ascii="Arial" w:eastAsia="Times New Roman" w:hAnsi="Arial" w:cs="Arial"/>
          <w:color w:val="333333"/>
          <w:sz w:val="24"/>
          <w:szCs w:val="24"/>
          <w:lang w:val="en-US" w:eastAsia="en-GB"/>
        </w:rPr>
        <w:t xml:space="preserve"> ES, this is a European information network for job vacancies</w:t>
      </w:r>
    </w:p>
    <w:p w:rsidR="00193C10" w:rsidRDefault="00193C10" w:rsidP="00193C10">
      <w:pPr>
        <w:pStyle w:val="ListParagraph"/>
        <w:numPr>
          <w:ilvl w:val="0"/>
          <w:numId w:val="15"/>
        </w:numPr>
        <w:pBdr>
          <w:bottom w:val="single" w:sz="6" w:space="4" w:color="CACACA"/>
        </w:pBdr>
        <w:shd w:val="clear" w:color="auto" w:fill="FFFFFF"/>
        <w:spacing w:after="75" w:line="240" w:lineRule="auto"/>
        <w:ind w:left="-709" w:right="-755"/>
        <w:outlineLvl w:val="0"/>
        <w:rPr>
          <w:rFonts w:ascii="Arial" w:eastAsia="Times New Roman" w:hAnsi="Arial" w:cs="Arial"/>
          <w:color w:val="333333"/>
          <w:kern w:val="36"/>
          <w:sz w:val="24"/>
          <w:szCs w:val="24"/>
          <w:lang w:val="en-US" w:eastAsia="en-GB"/>
        </w:rPr>
      </w:pPr>
      <w:r w:rsidRPr="00652338">
        <w:rPr>
          <w:rFonts w:ascii="Arial" w:eastAsia="Times New Roman" w:hAnsi="Arial" w:cs="Arial"/>
          <w:color w:val="333333"/>
          <w:kern w:val="36"/>
          <w:sz w:val="24"/>
          <w:szCs w:val="24"/>
          <w:lang w:val="en-US" w:eastAsia="en-GB"/>
        </w:rPr>
        <w:t>Criticism of European Union EU  </w:t>
      </w:r>
    </w:p>
    <w:p w:rsidR="00193C10" w:rsidRDefault="00193C10" w:rsidP="00652338">
      <w:pPr>
        <w:shd w:val="clear" w:color="auto" w:fill="FFFFFF"/>
        <w:spacing w:after="0" w:line="240" w:lineRule="auto"/>
        <w:ind w:left="-709" w:right="-755"/>
        <w:jc w:val="center"/>
        <w:outlineLvl w:val="0"/>
        <w:rPr>
          <w:rFonts w:ascii="Arial" w:eastAsia="Times New Roman" w:hAnsi="Arial" w:cs="Arial"/>
          <w:b/>
          <w:bCs/>
          <w:i/>
          <w:color w:val="001111"/>
          <w:kern w:val="36"/>
          <w:sz w:val="32"/>
          <w:szCs w:val="32"/>
          <w:u w:val="single"/>
          <w:lang w:val="en" w:eastAsia="en-GB"/>
        </w:rPr>
      </w:pPr>
    </w:p>
    <w:p w:rsidR="00193C10" w:rsidRDefault="00193C10" w:rsidP="00652338">
      <w:pPr>
        <w:shd w:val="clear" w:color="auto" w:fill="FFFFFF"/>
        <w:spacing w:after="0" w:line="240" w:lineRule="auto"/>
        <w:ind w:left="-709" w:right="-755"/>
        <w:jc w:val="center"/>
        <w:outlineLvl w:val="0"/>
        <w:rPr>
          <w:rFonts w:ascii="Arial" w:eastAsia="Times New Roman" w:hAnsi="Arial" w:cs="Arial"/>
          <w:b/>
          <w:bCs/>
          <w:i/>
          <w:color w:val="001111"/>
          <w:kern w:val="36"/>
          <w:sz w:val="32"/>
          <w:szCs w:val="32"/>
          <w:u w:val="single"/>
          <w:lang w:val="en" w:eastAsia="en-GB"/>
        </w:rPr>
      </w:pPr>
    </w:p>
    <w:p w:rsidR="00193C10" w:rsidRDefault="00193C10" w:rsidP="00652338">
      <w:pPr>
        <w:shd w:val="clear" w:color="auto" w:fill="FFFFFF"/>
        <w:spacing w:after="0" w:line="240" w:lineRule="auto"/>
        <w:ind w:left="-709" w:right="-755"/>
        <w:jc w:val="center"/>
        <w:outlineLvl w:val="0"/>
        <w:rPr>
          <w:rFonts w:ascii="Arial" w:eastAsia="Times New Roman" w:hAnsi="Arial" w:cs="Arial"/>
          <w:b/>
          <w:bCs/>
          <w:i/>
          <w:color w:val="001111"/>
          <w:kern w:val="36"/>
          <w:sz w:val="32"/>
          <w:szCs w:val="32"/>
          <w:u w:val="single"/>
          <w:lang w:val="en" w:eastAsia="en-GB"/>
        </w:rPr>
      </w:pPr>
    </w:p>
    <w:p w:rsidR="00193C10" w:rsidRDefault="00193C10" w:rsidP="00652338">
      <w:pPr>
        <w:shd w:val="clear" w:color="auto" w:fill="FFFFFF"/>
        <w:spacing w:after="0" w:line="240" w:lineRule="auto"/>
        <w:ind w:left="-709" w:right="-755"/>
        <w:jc w:val="center"/>
        <w:outlineLvl w:val="0"/>
        <w:rPr>
          <w:rFonts w:ascii="Arial" w:eastAsia="Times New Roman" w:hAnsi="Arial" w:cs="Arial"/>
          <w:b/>
          <w:bCs/>
          <w:i/>
          <w:color w:val="001111"/>
          <w:kern w:val="36"/>
          <w:sz w:val="32"/>
          <w:szCs w:val="32"/>
          <w:u w:val="single"/>
          <w:lang w:val="en" w:eastAsia="en-GB"/>
        </w:rPr>
      </w:pPr>
    </w:p>
    <w:p w:rsidR="00193C10" w:rsidRDefault="00193C10" w:rsidP="00652338">
      <w:pPr>
        <w:shd w:val="clear" w:color="auto" w:fill="FFFFFF"/>
        <w:spacing w:after="0" w:line="240" w:lineRule="auto"/>
        <w:ind w:left="-709" w:right="-755"/>
        <w:jc w:val="center"/>
        <w:outlineLvl w:val="0"/>
        <w:rPr>
          <w:rFonts w:ascii="Arial" w:eastAsia="Times New Roman" w:hAnsi="Arial" w:cs="Arial"/>
          <w:b/>
          <w:bCs/>
          <w:i/>
          <w:color w:val="001111"/>
          <w:kern w:val="36"/>
          <w:sz w:val="32"/>
          <w:szCs w:val="32"/>
          <w:u w:val="single"/>
          <w:lang w:val="en" w:eastAsia="en-GB"/>
        </w:rPr>
      </w:pPr>
    </w:p>
    <w:p w:rsidR="00193C10" w:rsidRDefault="00193C10" w:rsidP="00652338">
      <w:pPr>
        <w:shd w:val="clear" w:color="auto" w:fill="FFFFFF"/>
        <w:spacing w:after="0" w:line="240" w:lineRule="auto"/>
        <w:ind w:left="-709" w:right="-755"/>
        <w:jc w:val="center"/>
        <w:outlineLvl w:val="0"/>
        <w:rPr>
          <w:rFonts w:ascii="Arial" w:eastAsia="Times New Roman" w:hAnsi="Arial" w:cs="Arial"/>
          <w:b/>
          <w:bCs/>
          <w:i/>
          <w:color w:val="001111"/>
          <w:kern w:val="36"/>
          <w:sz w:val="32"/>
          <w:szCs w:val="32"/>
          <w:u w:val="single"/>
          <w:lang w:val="en" w:eastAsia="en-GB"/>
        </w:rPr>
      </w:pPr>
    </w:p>
    <w:p w:rsidR="00193C10" w:rsidRDefault="00193C10" w:rsidP="00652338">
      <w:pPr>
        <w:shd w:val="clear" w:color="auto" w:fill="FFFFFF"/>
        <w:spacing w:after="0" w:line="240" w:lineRule="auto"/>
        <w:ind w:left="-709" w:right="-755"/>
        <w:jc w:val="center"/>
        <w:outlineLvl w:val="0"/>
        <w:rPr>
          <w:rFonts w:ascii="Arial" w:eastAsia="Times New Roman" w:hAnsi="Arial" w:cs="Arial"/>
          <w:b/>
          <w:bCs/>
          <w:i/>
          <w:color w:val="001111"/>
          <w:kern w:val="36"/>
          <w:sz w:val="32"/>
          <w:szCs w:val="32"/>
          <w:u w:val="single"/>
          <w:lang w:val="en" w:eastAsia="en-GB"/>
        </w:rPr>
      </w:pPr>
    </w:p>
    <w:p w:rsidR="00193C10" w:rsidRDefault="00193C10" w:rsidP="00652338">
      <w:pPr>
        <w:shd w:val="clear" w:color="auto" w:fill="FFFFFF"/>
        <w:spacing w:after="0" w:line="240" w:lineRule="auto"/>
        <w:ind w:left="-709" w:right="-755"/>
        <w:jc w:val="center"/>
        <w:outlineLvl w:val="0"/>
        <w:rPr>
          <w:rFonts w:ascii="Arial" w:eastAsia="Times New Roman" w:hAnsi="Arial" w:cs="Arial"/>
          <w:b/>
          <w:bCs/>
          <w:i/>
          <w:color w:val="001111"/>
          <w:kern w:val="36"/>
          <w:sz w:val="32"/>
          <w:szCs w:val="32"/>
          <w:u w:val="single"/>
          <w:lang w:val="en" w:eastAsia="en-GB"/>
        </w:rPr>
      </w:pPr>
    </w:p>
    <w:p w:rsidR="00193C10" w:rsidRDefault="00193C10" w:rsidP="00652338">
      <w:pPr>
        <w:shd w:val="clear" w:color="auto" w:fill="FFFFFF"/>
        <w:spacing w:after="0" w:line="240" w:lineRule="auto"/>
        <w:ind w:left="-709" w:right="-755"/>
        <w:jc w:val="center"/>
        <w:outlineLvl w:val="0"/>
        <w:rPr>
          <w:rFonts w:ascii="Arial" w:eastAsia="Times New Roman" w:hAnsi="Arial" w:cs="Arial"/>
          <w:b/>
          <w:bCs/>
          <w:i/>
          <w:color w:val="001111"/>
          <w:kern w:val="36"/>
          <w:sz w:val="32"/>
          <w:szCs w:val="32"/>
          <w:u w:val="single"/>
          <w:lang w:val="en" w:eastAsia="en-GB"/>
        </w:rPr>
      </w:pPr>
    </w:p>
    <w:p w:rsidR="00193C10" w:rsidRDefault="00193C10" w:rsidP="00652338">
      <w:pPr>
        <w:shd w:val="clear" w:color="auto" w:fill="FFFFFF"/>
        <w:spacing w:after="0" w:line="240" w:lineRule="auto"/>
        <w:ind w:left="-709" w:right="-755"/>
        <w:jc w:val="center"/>
        <w:outlineLvl w:val="0"/>
        <w:rPr>
          <w:rFonts w:ascii="Arial" w:eastAsia="Times New Roman" w:hAnsi="Arial" w:cs="Arial"/>
          <w:b/>
          <w:bCs/>
          <w:i/>
          <w:color w:val="001111"/>
          <w:kern w:val="36"/>
          <w:sz w:val="32"/>
          <w:szCs w:val="32"/>
          <w:u w:val="single"/>
          <w:lang w:val="en" w:eastAsia="en-GB"/>
        </w:rPr>
      </w:pPr>
    </w:p>
    <w:p w:rsidR="00193C10" w:rsidRDefault="00193C10" w:rsidP="00652338">
      <w:pPr>
        <w:shd w:val="clear" w:color="auto" w:fill="FFFFFF"/>
        <w:spacing w:after="0" w:line="240" w:lineRule="auto"/>
        <w:ind w:left="-709" w:right="-755"/>
        <w:jc w:val="center"/>
        <w:outlineLvl w:val="0"/>
        <w:rPr>
          <w:rFonts w:ascii="Arial" w:eastAsia="Times New Roman" w:hAnsi="Arial" w:cs="Arial"/>
          <w:b/>
          <w:bCs/>
          <w:i/>
          <w:color w:val="001111"/>
          <w:kern w:val="36"/>
          <w:sz w:val="32"/>
          <w:szCs w:val="32"/>
          <w:u w:val="single"/>
          <w:lang w:val="en" w:eastAsia="en-GB"/>
        </w:rPr>
      </w:pPr>
    </w:p>
    <w:p w:rsidR="00193C10" w:rsidRDefault="00193C10" w:rsidP="00652338">
      <w:pPr>
        <w:shd w:val="clear" w:color="auto" w:fill="FFFFFF"/>
        <w:spacing w:after="0" w:line="240" w:lineRule="auto"/>
        <w:ind w:left="-709" w:right="-755"/>
        <w:jc w:val="center"/>
        <w:outlineLvl w:val="0"/>
        <w:rPr>
          <w:rFonts w:ascii="Arial" w:eastAsia="Times New Roman" w:hAnsi="Arial" w:cs="Arial"/>
          <w:b/>
          <w:bCs/>
          <w:i/>
          <w:color w:val="001111"/>
          <w:kern w:val="36"/>
          <w:sz w:val="32"/>
          <w:szCs w:val="32"/>
          <w:u w:val="single"/>
          <w:lang w:val="en" w:eastAsia="en-GB"/>
        </w:rPr>
      </w:pPr>
    </w:p>
    <w:p w:rsidR="00193C10" w:rsidRDefault="00193C10" w:rsidP="00652338">
      <w:pPr>
        <w:shd w:val="clear" w:color="auto" w:fill="FFFFFF"/>
        <w:spacing w:after="0" w:line="240" w:lineRule="auto"/>
        <w:ind w:left="-709" w:right="-755"/>
        <w:jc w:val="center"/>
        <w:outlineLvl w:val="0"/>
        <w:rPr>
          <w:rFonts w:ascii="Arial" w:eastAsia="Times New Roman" w:hAnsi="Arial" w:cs="Arial"/>
          <w:b/>
          <w:bCs/>
          <w:i/>
          <w:color w:val="001111"/>
          <w:kern w:val="36"/>
          <w:sz w:val="32"/>
          <w:szCs w:val="32"/>
          <w:u w:val="single"/>
          <w:lang w:val="en" w:eastAsia="en-GB"/>
        </w:rPr>
      </w:pPr>
    </w:p>
    <w:p w:rsidR="00193C10" w:rsidRDefault="00193C10" w:rsidP="00652338">
      <w:pPr>
        <w:shd w:val="clear" w:color="auto" w:fill="FFFFFF"/>
        <w:spacing w:after="0" w:line="240" w:lineRule="auto"/>
        <w:ind w:left="-709" w:right="-755"/>
        <w:jc w:val="center"/>
        <w:outlineLvl w:val="0"/>
        <w:rPr>
          <w:rFonts w:ascii="Arial" w:eastAsia="Times New Roman" w:hAnsi="Arial" w:cs="Arial"/>
          <w:b/>
          <w:bCs/>
          <w:i/>
          <w:color w:val="001111"/>
          <w:kern w:val="36"/>
          <w:sz w:val="32"/>
          <w:szCs w:val="32"/>
          <w:u w:val="single"/>
          <w:lang w:val="en" w:eastAsia="en-GB"/>
        </w:rPr>
      </w:pPr>
    </w:p>
    <w:p w:rsidR="00193C10" w:rsidRDefault="00193C10" w:rsidP="00652338">
      <w:pPr>
        <w:shd w:val="clear" w:color="auto" w:fill="FFFFFF"/>
        <w:spacing w:after="0" w:line="240" w:lineRule="auto"/>
        <w:ind w:left="-709" w:right="-755"/>
        <w:jc w:val="center"/>
        <w:outlineLvl w:val="0"/>
        <w:rPr>
          <w:rFonts w:ascii="Arial" w:eastAsia="Times New Roman" w:hAnsi="Arial" w:cs="Arial"/>
          <w:b/>
          <w:bCs/>
          <w:i/>
          <w:color w:val="001111"/>
          <w:kern w:val="36"/>
          <w:sz w:val="32"/>
          <w:szCs w:val="32"/>
          <w:u w:val="single"/>
          <w:lang w:val="en" w:eastAsia="en-GB"/>
        </w:rPr>
      </w:pPr>
    </w:p>
    <w:p w:rsidR="00193C10" w:rsidRDefault="00193C10" w:rsidP="00652338">
      <w:pPr>
        <w:shd w:val="clear" w:color="auto" w:fill="FFFFFF"/>
        <w:spacing w:after="0" w:line="240" w:lineRule="auto"/>
        <w:ind w:left="-709" w:right="-755"/>
        <w:jc w:val="center"/>
        <w:outlineLvl w:val="0"/>
        <w:rPr>
          <w:rFonts w:ascii="Arial" w:eastAsia="Times New Roman" w:hAnsi="Arial" w:cs="Arial"/>
          <w:b/>
          <w:bCs/>
          <w:i/>
          <w:color w:val="001111"/>
          <w:kern w:val="36"/>
          <w:sz w:val="32"/>
          <w:szCs w:val="32"/>
          <w:u w:val="single"/>
          <w:lang w:val="en" w:eastAsia="en-GB"/>
        </w:rPr>
      </w:pPr>
    </w:p>
    <w:p w:rsidR="00193C10" w:rsidRDefault="00193C10" w:rsidP="00652338">
      <w:pPr>
        <w:shd w:val="clear" w:color="auto" w:fill="FFFFFF"/>
        <w:spacing w:after="0" w:line="240" w:lineRule="auto"/>
        <w:ind w:left="-709" w:right="-755"/>
        <w:jc w:val="center"/>
        <w:outlineLvl w:val="0"/>
        <w:rPr>
          <w:rFonts w:ascii="Arial" w:eastAsia="Times New Roman" w:hAnsi="Arial" w:cs="Arial"/>
          <w:b/>
          <w:bCs/>
          <w:i/>
          <w:color w:val="001111"/>
          <w:kern w:val="36"/>
          <w:sz w:val="32"/>
          <w:szCs w:val="32"/>
          <w:u w:val="single"/>
          <w:lang w:val="en" w:eastAsia="en-GB"/>
        </w:rPr>
      </w:pPr>
    </w:p>
    <w:p w:rsidR="00193C10" w:rsidRDefault="00193C10" w:rsidP="00652338">
      <w:pPr>
        <w:shd w:val="clear" w:color="auto" w:fill="FFFFFF"/>
        <w:spacing w:after="0" w:line="240" w:lineRule="auto"/>
        <w:ind w:left="-709" w:right="-755"/>
        <w:jc w:val="center"/>
        <w:outlineLvl w:val="0"/>
        <w:rPr>
          <w:rFonts w:ascii="Arial" w:eastAsia="Times New Roman" w:hAnsi="Arial" w:cs="Arial"/>
          <w:b/>
          <w:bCs/>
          <w:i/>
          <w:color w:val="001111"/>
          <w:kern w:val="36"/>
          <w:sz w:val="32"/>
          <w:szCs w:val="32"/>
          <w:u w:val="single"/>
          <w:lang w:val="en" w:eastAsia="en-GB"/>
        </w:rPr>
      </w:pPr>
    </w:p>
    <w:p w:rsidR="00193C10" w:rsidRDefault="00193C10" w:rsidP="00652338">
      <w:pPr>
        <w:shd w:val="clear" w:color="auto" w:fill="FFFFFF"/>
        <w:spacing w:after="0" w:line="240" w:lineRule="auto"/>
        <w:ind w:left="-709" w:right="-755"/>
        <w:jc w:val="center"/>
        <w:outlineLvl w:val="0"/>
        <w:rPr>
          <w:rFonts w:ascii="Arial" w:eastAsia="Times New Roman" w:hAnsi="Arial" w:cs="Arial"/>
          <w:b/>
          <w:bCs/>
          <w:i/>
          <w:color w:val="001111"/>
          <w:kern w:val="36"/>
          <w:sz w:val="32"/>
          <w:szCs w:val="32"/>
          <w:u w:val="single"/>
          <w:lang w:val="en" w:eastAsia="en-GB"/>
        </w:rPr>
      </w:pPr>
    </w:p>
    <w:p w:rsidR="00193C10" w:rsidRDefault="00193C10" w:rsidP="00652338">
      <w:pPr>
        <w:shd w:val="clear" w:color="auto" w:fill="FFFFFF"/>
        <w:spacing w:after="0" w:line="240" w:lineRule="auto"/>
        <w:ind w:left="-709" w:right="-755"/>
        <w:jc w:val="center"/>
        <w:outlineLvl w:val="0"/>
        <w:rPr>
          <w:rFonts w:ascii="Arial" w:eastAsia="Times New Roman" w:hAnsi="Arial" w:cs="Arial"/>
          <w:b/>
          <w:bCs/>
          <w:i/>
          <w:color w:val="001111"/>
          <w:kern w:val="36"/>
          <w:sz w:val="32"/>
          <w:szCs w:val="32"/>
          <w:u w:val="single"/>
          <w:lang w:val="en" w:eastAsia="en-GB"/>
        </w:rPr>
      </w:pPr>
    </w:p>
    <w:p w:rsidR="00193C10" w:rsidRDefault="00193C10" w:rsidP="00652338">
      <w:pPr>
        <w:shd w:val="clear" w:color="auto" w:fill="FFFFFF"/>
        <w:spacing w:after="0" w:line="240" w:lineRule="auto"/>
        <w:ind w:left="-709" w:right="-755"/>
        <w:jc w:val="center"/>
        <w:outlineLvl w:val="0"/>
        <w:rPr>
          <w:rFonts w:ascii="Arial" w:eastAsia="Times New Roman" w:hAnsi="Arial" w:cs="Arial"/>
          <w:b/>
          <w:bCs/>
          <w:i/>
          <w:color w:val="001111"/>
          <w:kern w:val="36"/>
          <w:sz w:val="32"/>
          <w:szCs w:val="32"/>
          <w:u w:val="single"/>
          <w:lang w:val="en" w:eastAsia="en-GB"/>
        </w:rPr>
      </w:pPr>
    </w:p>
    <w:p w:rsidR="00193C10" w:rsidRDefault="00193C10" w:rsidP="00652338">
      <w:pPr>
        <w:shd w:val="clear" w:color="auto" w:fill="FFFFFF"/>
        <w:spacing w:after="0" w:line="240" w:lineRule="auto"/>
        <w:ind w:left="-709" w:right="-755"/>
        <w:jc w:val="center"/>
        <w:outlineLvl w:val="0"/>
        <w:rPr>
          <w:rFonts w:ascii="Arial" w:eastAsia="Times New Roman" w:hAnsi="Arial" w:cs="Arial"/>
          <w:b/>
          <w:bCs/>
          <w:i/>
          <w:color w:val="001111"/>
          <w:kern w:val="36"/>
          <w:sz w:val="32"/>
          <w:szCs w:val="32"/>
          <w:u w:val="single"/>
          <w:lang w:val="en" w:eastAsia="en-GB"/>
        </w:rPr>
      </w:pPr>
    </w:p>
    <w:p w:rsidR="00193C10" w:rsidRDefault="00193C10" w:rsidP="00652338">
      <w:pPr>
        <w:shd w:val="clear" w:color="auto" w:fill="FFFFFF"/>
        <w:spacing w:after="0" w:line="240" w:lineRule="auto"/>
        <w:ind w:left="-709" w:right="-755"/>
        <w:jc w:val="center"/>
        <w:outlineLvl w:val="0"/>
        <w:rPr>
          <w:rFonts w:ascii="Arial" w:eastAsia="Times New Roman" w:hAnsi="Arial" w:cs="Arial"/>
          <w:b/>
          <w:bCs/>
          <w:i/>
          <w:color w:val="001111"/>
          <w:kern w:val="36"/>
          <w:sz w:val="32"/>
          <w:szCs w:val="32"/>
          <w:u w:val="single"/>
          <w:lang w:val="en" w:eastAsia="en-GB"/>
        </w:rPr>
      </w:pPr>
    </w:p>
    <w:p w:rsidR="00193C10" w:rsidRDefault="00193C10" w:rsidP="00652338">
      <w:pPr>
        <w:shd w:val="clear" w:color="auto" w:fill="FFFFFF"/>
        <w:spacing w:after="0" w:line="240" w:lineRule="auto"/>
        <w:ind w:left="-709" w:right="-755"/>
        <w:jc w:val="center"/>
        <w:outlineLvl w:val="0"/>
        <w:rPr>
          <w:rFonts w:ascii="Arial" w:eastAsia="Times New Roman" w:hAnsi="Arial" w:cs="Arial"/>
          <w:b/>
          <w:bCs/>
          <w:i/>
          <w:color w:val="001111"/>
          <w:kern w:val="36"/>
          <w:sz w:val="32"/>
          <w:szCs w:val="32"/>
          <w:u w:val="single"/>
          <w:lang w:val="en" w:eastAsia="en-GB"/>
        </w:rPr>
      </w:pPr>
    </w:p>
    <w:p w:rsidR="00193C10" w:rsidRDefault="00193C10" w:rsidP="00652338">
      <w:pPr>
        <w:shd w:val="clear" w:color="auto" w:fill="FFFFFF"/>
        <w:spacing w:after="0" w:line="240" w:lineRule="auto"/>
        <w:ind w:left="-709" w:right="-755"/>
        <w:jc w:val="center"/>
        <w:outlineLvl w:val="0"/>
        <w:rPr>
          <w:rFonts w:ascii="Arial" w:eastAsia="Times New Roman" w:hAnsi="Arial" w:cs="Arial"/>
          <w:b/>
          <w:bCs/>
          <w:i/>
          <w:color w:val="001111"/>
          <w:kern w:val="36"/>
          <w:sz w:val="32"/>
          <w:szCs w:val="32"/>
          <w:u w:val="single"/>
          <w:lang w:val="en" w:eastAsia="en-GB"/>
        </w:rPr>
      </w:pPr>
    </w:p>
    <w:p w:rsidR="00193C10" w:rsidRDefault="00193C10" w:rsidP="00652338">
      <w:pPr>
        <w:shd w:val="clear" w:color="auto" w:fill="FFFFFF"/>
        <w:spacing w:after="0" w:line="240" w:lineRule="auto"/>
        <w:ind w:left="-709" w:right="-755"/>
        <w:jc w:val="center"/>
        <w:outlineLvl w:val="0"/>
        <w:rPr>
          <w:rFonts w:ascii="Arial" w:eastAsia="Times New Roman" w:hAnsi="Arial" w:cs="Arial"/>
          <w:b/>
          <w:bCs/>
          <w:i/>
          <w:color w:val="001111"/>
          <w:kern w:val="36"/>
          <w:sz w:val="32"/>
          <w:szCs w:val="32"/>
          <w:u w:val="single"/>
          <w:lang w:val="en" w:eastAsia="en-GB"/>
        </w:rPr>
      </w:pPr>
    </w:p>
    <w:p w:rsidR="00652338" w:rsidRPr="00652338" w:rsidRDefault="00652338" w:rsidP="00652338">
      <w:pPr>
        <w:shd w:val="clear" w:color="auto" w:fill="FFFFFF"/>
        <w:spacing w:after="0" w:line="240" w:lineRule="auto"/>
        <w:ind w:left="-709" w:right="-755"/>
        <w:jc w:val="center"/>
        <w:outlineLvl w:val="0"/>
        <w:rPr>
          <w:rFonts w:ascii="Arial" w:eastAsia="Times New Roman" w:hAnsi="Arial" w:cs="Arial"/>
          <w:b/>
          <w:bCs/>
          <w:i/>
          <w:color w:val="001111"/>
          <w:kern w:val="36"/>
          <w:sz w:val="32"/>
          <w:szCs w:val="32"/>
          <w:u w:val="single"/>
          <w:lang w:val="en" w:eastAsia="en-GB"/>
        </w:rPr>
      </w:pPr>
      <w:r w:rsidRPr="00652338">
        <w:rPr>
          <w:rFonts w:ascii="Arial" w:eastAsia="Times New Roman" w:hAnsi="Arial" w:cs="Arial"/>
          <w:b/>
          <w:bCs/>
          <w:i/>
          <w:color w:val="001111"/>
          <w:kern w:val="36"/>
          <w:sz w:val="32"/>
          <w:szCs w:val="32"/>
          <w:u w:val="single"/>
          <w:lang w:val="en" w:eastAsia="en-GB"/>
        </w:rPr>
        <w:t>European Monetary Union</w:t>
      </w:r>
    </w:p>
    <w:p w:rsidR="00652338" w:rsidRPr="00652338" w:rsidRDefault="00652338" w:rsidP="00652338">
      <w:pPr>
        <w:shd w:val="clear" w:color="auto" w:fill="FFFFFF"/>
        <w:spacing w:after="0" w:line="240" w:lineRule="auto"/>
        <w:ind w:left="-709" w:right="-755"/>
        <w:rPr>
          <w:rFonts w:ascii="Arial" w:eastAsia="Times New Roman" w:hAnsi="Arial" w:cs="Arial"/>
          <w:vanish/>
          <w:color w:val="202020"/>
          <w:sz w:val="24"/>
          <w:szCs w:val="24"/>
          <w:lang w:val="en" w:eastAsia="en-GB"/>
        </w:rPr>
      </w:pPr>
      <w:r w:rsidRPr="00652338">
        <w:rPr>
          <w:rFonts w:ascii="Arial" w:eastAsia="Times New Roman" w:hAnsi="Arial" w:cs="Arial"/>
          <w:noProof/>
          <w:vanish/>
          <w:color w:val="202020"/>
          <w:sz w:val="24"/>
          <w:szCs w:val="24"/>
          <w:lang w:eastAsia="en-GB"/>
        </w:rPr>
        <w:drawing>
          <wp:inline distT="0" distB="0" distL="0" distR="0" wp14:anchorId="614F583C" wp14:editId="330320BA">
            <wp:extent cx="914400" cy="914400"/>
            <wp:effectExtent l="0" t="0" r="0" b="0"/>
            <wp:docPr id="1" name="Picture 1" descr="http://beta.tutor2u.net/cpresources/userphotos/g.riley@etoncollege.org.uk/96/geoff_riley.gif?d=1422954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beta.tutor2u.net/cpresources/userphotos/g.riley@etoncollege.org.uk/96/geoff_riley.gif?d=142295480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p w:rsidR="00652338" w:rsidRDefault="00652338" w:rsidP="00652338">
      <w:pPr>
        <w:shd w:val="clear" w:color="auto" w:fill="FFFFFF"/>
        <w:spacing w:after="0" w:line="240" w:lineRule="auto"/>
        <w:ind w:left="-709" w:right="-755"/>
        <w:rPr>
          <w:rFonts w:ascii="Arial" w:eastAsia="Times New Roman" w:hAnsi="Arial" w:cs="Arial"/>
          <w:noProof/>
          <w:vanish/>
          <w:color w:val="202020"/>
          <w:sz w:val="24"/>
          <w:szCs w:val="24"/>
          <w:lang w:eastAsia="en-GB"/>
        </w:rPr>
      </w:pPr>
    </w:p>
    <w:p w:rsidR="00652338" w:rsidRDefault="00652338" w:rsidP="00652338">
      <w:pPr>
        <w:shd w:val="clear" w:color="auto" w:fill="FFFFFF"/>
        <w:spacing w:after="0" w:line="240" w:lineRule="auto"/>
        <w:ind w:left="-709" w:right="-755"/>
        <w:rPr>
          <w:rFonts w:ascii="Arial" w:eastAsia="Times New Roman" w:hAnsi="Arial" w:cs="Arial"/>
          <w:noProof/>
          <w:color w:val="202020"/>
          <w:sz w:val="24"/>
          <w:szCs w:val="24"/>
          <w:lang w:eastAsia="en-GB"/>
        </w:rPr>
      </w:pPr>
    </w:p>
    <w:p w:rsidR="00652338" w:rsidRPr="00652338" w:rsidRDefault="00652338" w:rsidP="00652338">
      <w:pPr>
        <w:shd w:val="clear" w:color="auto" w:fill="FFFFFF"/>
        <w:spacing w:after="0" w:line="240" w:lineRule="auto"/>
        <w:ind w:left="-709" w:right="-755"/>
        <w:rPr>
          <w:rFonts w:ascii="Arial" w:eastAsia="Times New Roman" w:hAnsi="Arial" w:cs="Arial"/>
          <w:color w:val="202020"/>
          <w:sz w:val="24"/>
          <w:szCs w:val="24"/>
          <w:lang w:val="en" w:eastAsia="en-GB"/>
        </w:rPr>
      </w:pPr>
      <w:r w:rsidRPr="00652338">
        <w:rPr>
          <w:rFonts w:ascii="Arial" w:eastAsia="Times New Roman" w:hAnsi="Arial" w:cs="Arial"/>
          <w:color w:val="202020"/>
          <w:sz w:val="24"/>
          <w:szCs w:val="24"/>
          <w:lang w:val="en" w:eastAsia="en-GB"/>
        </w:rPr>
        <w:t>The European single currency was created in 1999 and entered common circulation in January 2002</w:t>
      </w:r>
    </w:p>
    <w:tbl>
      <w:tblPr>
        <w:tblW w:w="10774" w:type="dxa"/>
        <w:tblInd w:w="-993" w:type="dxa"/>
        <w:tblCellMar>
          <w:top w:w="15" w:type="dxa"/>
          <w:left w:w="15" w:type="dxa"/>
          <w:bottom w:w="15" w:type="dxa"/>
          <w:right w:w="15" w:type="dxa"/>
        </w:tblCellMar>
        <w:tblLook w:val="04A0" w:firstRow="1" w:lastRow="0" w:firstColumn="1" w:lastColumn="0" w:noHBand="0" w:noVBand="1"/>
      </w:tblPr>
      <w:tblGrid>
        <w:gridCol w:w="851"/>
        <w:gridCol w:w="9923"/>
      </w:tblGrid>
      <w:tr w:rsidR="00652338" w:rsidRPr="00652338" w:rsidTr="00652338">
        <w:tc>
          <w:tcPr>
            <w:tcW w:w="10774" w:type="dxa"/>
            <w:gridSpan w:val="2"/>
            <w:vAlign w:val="center"/>
            <w:hideMark/>
          </w:tcPr>
          <w:p w:rsidR="00652338" w:rsidRPr="00652338" w:rsidRDefault="00652338" w:rsidP="00652338">
            <w:pPr>
              <w:spacing w:after="0" w:line="240" w:lineRule="auto"/>
              <w:ind w:left="-51" w:right="-755"/>
              <w:rPr>
                <w:rFonts w:ascii="Arial" w:eastAsia="Times New Roman" w:hAnsi="Arial" w:cs="Arial"/>
                <w:color w:val="202020"/>
                <w:sz w:val="24"/>
                <w:szCs w:val="24"/>
                <w:lang w:eastAsia="en-GB"/>
              </w:rPr>
            </w:pPr>
            <w:r w:rsidRPr="00652338">
              <w:rPr>
                <w:rFonts w:ascii="Arial" w:eastAsia="Times New Roman" w:hAnsi="Arial" w:cs="Arial"/>
                <w:b/>
                <w:bCs/>
                <w:color w:val="202020"/>
                <w:sz w:val="24"/>
                <w:szCs w:val="24"/>
                <w:lang w:eastAsia="en-GB"/>
              </w:rPr>
              <w:t>Some Landmarks for European Monetary Union</w:t>
            </w:r>
            <w:r w:rsidRPr="00652338">
              <w:rPr>
                <w:rFonts w:ascii="Arial" w:eastAsia="Times New Roman" w:hAnsi="Arial" w:cs="Arial"/>
                <w:color w:val="202020"/>
                <w:sz w:val="24"/>
                <w:szCs w:val="24"/>
                <w:lang w:eastAsia="en-GB"/>
              </w:rPr>
              <w:t xml:space="preserve"> </w:t>
            </w:r>
          </w:p>
        </w:tc>
      </w:tr>
      <w:tr w:rsidR="00652338" w:rsidRPr="00652338" w:rsidTr="00652338">
        <w:tc>
          <w:tcPr>
            <w:tcW w:w="851" w:type="dxa"/>
            <w:vAlign w:val="center"/>
            <w:hideMark/>
          </w:tcPr>
          <w:p w:rsidR="00652338" w:rsidRPr="00652338" w:rsidRDefault="00652338" w:rsidP="00652338">
            <w:pPr>
              <w:spacing w:after="0" w:line="240" w:lineRule="auto"/>
              <w:ind w:left="127" w:right="-755"/>
              <w:rPr>
                <w:rFonts w:ascii="Arial" w:eastAsia="Times New Roman" w:hAnsi="Arial" w:cs="Arial"/>
                <w:color w:val="202020"/>
                <w:sz w:val="24"/>
                <w:szCs w:val="24"/>
                <w:lang w:eastAsia="en-GB"/>
              </w:rPr>
            </w:pPr>
            <w:r w:rsidRPr="00652338">
              <w:rPr>
                <w:rFonts w:ascii="Arial" w:eastAsia="Times New Roman" w:hAnsi="Arial" w:cs="Arial"/>
                <w:color w:val="202020"/>
                <w:sz w:val="24"/>
                <w:szCs w:val="24"/>
                <w:lang w:eastAsia="en-GB"/>
              </w:rPr>
              <w:t>1944</w:t>
            </w:r>
          </w:p>
        </w:tc>
        <w:tc>
          <w:tcPr>
            <w:tcW w:w="9923" w:type="dxa"/>
            <w:vAlign w:val="center"/>
            <w:hideMark/>
          </w:tcPr>
          <w:p w:rsidR="00652338" w:rsidRPr="00652338" w:rsidRDefault="00652338" w:rsidP="00652338">
            <w:pPr>
              <w:spacing w:after="0" w:line="240" w:lineRule="auto"/>
              <w:ind w:left="127" w:right="268"/>
              <w:rPr>
                <w:rFonts w:ascii="Arial" w:eastAsia="Times New Roman" w:hAnsi="Arial" w:cs="Arial"/>
                <w:color w:val="202020"/>
                <w:sz w:val="24"/>
                <w:szCs w:val="24"/>
                <w:lang w:eastAsia="en-GB"/>
              </w:rPr>
            </w:pPr>
            <w:r w:rsidRPr="00652338">
              <w:rPr>
                <w:rFonts w:ascii="Arial" w:eastAsia="Times New Roman" w:hAnsi="Arial" w:cs="Arial"/>
                <w:color w:val="202020"/>
                <w:sz w:val="24"/>
                <w:szCs w:val="24"/>
                <w:lang w:eastAsia="en-GB"/>
              </w:rPr>
              <w:t>The Bretton Woods system of fixed exchange rates based on dollar-gold standard is created</w:t>
            </w:r>
          </w:p>
        </w:tc>
      </w:tr>
      <w:tr w:rsidR="00652338" w:rsidRPr="00652338" w:rsidTr="00652338">
        <w:tc>
          <w:tcPr>
            <w:tcW w:w="851" w:type="dxa"/>
            <w:vAlign w:val="center"/>
            <w:hideMark/>
          </w:tcPr>
          <w:p w:rsidR="00652338" w:rsidRPr="00652338" w:rsidRDefault="00652338" w:rsidP="00652338">
            <w:pPr>
              <w:spacing w:after="0" w:line="240" w:lineRule="auto"/>
              <w:ind w:left="127" w:right="-755"/>
              <w:rPr>
                <w:rFonts w:ascii="Arial" w:eastAsia="Times New Roman" w:hAnsi="Arial" w:cs="Arial"/>
                <w:color w:val="202020"/>
                <w:sz w:val="24"/>
                <w:szCs w:val="24"/>
                <w:lang w:eastAsia="en-GB"/>
              </w:rPr>
            </w:pPr>
            <w:r w:rsidRPr="00652338">
              <w:rPr>
                <w:rFonts w:ascii="Arial" w:eastAsia="Times New Roman" w:hAnsi="Arial" w:cs="Arial"/>
                <w:color w:val="202020"/>
                <w:sz w:val="24"/>
                <w:szCs w:val="24"/>
                <w:lang w:eastAsia="en-GB"/>
              </w:rPr>
              <w:t>1973</w:t>
            </w:r>
          </w:p>
        </w:tc>
        <w:tc>
          <w:tcPr>
            <w:tcW w:w="9923" w:type="dxa"/>
            <w:vAlign w:val="center"/>
            <w:hideMark/>
          </w:tcPr>
          <w:p w:rsidR="00652338" w:rsidRPr="00652338" w:rsidRDefault="00652338" w:rsidP="00652338">
            <w:pPr>
              <w:spacing w:after="0" w:line="240" w:lineRule="auto"/>
              <w:ind w:left="127" w:right="268"/>
              <w:rPr>
                <w:rFonts w:ascii="Arial" w:eastAsia="Times New Roman" w:hAnsi="Arial" w:cs="Arial"/>
                <w:color w:val="202020"/>
                <w:sz w:val="24"/>
                <w:szCs w:val="24"/>
                <w:lang w:eastAsia="en-GB"/>
              </w:rPr>
            </w:pPr>
            <w:r w:rsidRPr="00652338">
              <w:rPr>
                <w:rFonts w:ascii="Arial" w:eastAsia="Times New Roman" w:hAnsi="Arial" w:cs="Arial"/>
                <w:color w:val="202020"/>
                <w:sz w:val="24"/>
                <w:szCs w:val="24"/>
                <w:lang w:eastAsia="en-GB"/>
              </w:rPr>
              <w:t>Breakdown of the fixed exchange rate system – move to floating exchange rates</w:t>
            </w:r>
          </w:p>
        </w:tc>
      </w:tr>
      <w:tr w:rsidR="00652338" w:rsidRPr="00652338" w:rsidTr="00652338">
        <w:tc>
          <w:tcPr>
            <w:tcW w:w="851" w:type="dxa"/>
            <w:vAlign w:val="center"/>
            <w:hideMark/>
          </w:tcPr>
          <w:p w:rsidR="00652338" w:rsidRPr="00652338" w:rsidRDefault="00652338" w:rsidP="00652338">
            <w:pPr>
              <w:spacing w:after="0" w:line="240" w:lineRule="auto"/>
              <w:ind w:left="127" w:right="-755"/>
              <w:rPr>
                <w:rFonts w:ascii="Arial" w:eastAsia="Times New Roman" w:hAnsi="Arial" w:cs="Arial"/>
                <w:color w:val="202020"/>
                <w:sz w:val="24"/>
                <w:szCs w:val="24"/>
                <w:lang w:eastAsia="en-GB"/>
              </w:rPr>
            </w:pPr>
            <w:r w:rsidRPr="00652338">
              <w:rPr>
                <w:rFonts w:ascii="Arial" w:eastAsia="Times New Roman" w:hAnsi="Arial" w:cs="Arial"/>
                <w:color w:val="202020"/>
                <w:sz w:val="24"/>
                <w:szCs w:val="24"/>
                <w:lang w:eastAsia="en-GB"/>
              </w:rPr>
              <w:t>1979</w:t>
            </w:r>
          </w:p>
        </w:tc>
        <w:tc>
          <w:tcPr>
            <w:tcW w:w="9923" w:type="dxa"/>
            <w:vAlign w:val="center"/>
            <w:hideMark/>
          </w:tcPr>
          <w:p w:rsidR="00652338" w:rsidRPr="00652338" w:rsidRDefault="00652338" w:rsidP="00652338">
            <w:pPr>
              <w:spacing w:after="0" w:line="240" w:lineRule="auto"/>
              <w:ind w:left="127" w:right="268"/>
              <w:rPr>
                <w:rFonts w:ascii="Arial" w:eastAsia="Times New Roman" w:hAnsi="Arial" w:cs="Arial"/>
                <w:color w:val="202020"/>
                <w:sz w:val="24"/>
                <w:szCs w:val="24"/>
                <w:lang w:eastAsia="en-GB"/>
              </w:rPr>
            </w:pPr>
            <w:r w:rsidRPr="00652338">
              <w:rPr>
                <w:rFonts w:ascii="Arial" w:eastAsia="Times New Roman" w:hAnsi="Arial" w:cs="Arial"/>
                <w:color w:val="202020"/>
                <w:sz w:val="24"/>
                <w:szCs w:val="24"/>
                <w:lang w:eastAsia="en-GB"/>
              </w:rPr>
              <w:t>European Monetary System (EMS) is created – a forerunner to the single currency</w:t>
            </w:r>
          </w:p>
        </w:tc>
      </w:tr>
      <w:tr w:rsidR="00652338" w:rsidRPr="00652338" w:rsidTr="00652338">
        <w:tc>
          <w:tcPr>
            <w:tcW w:w="851" w:type="dxa"/>
            <w:vAlign w:val="center"/>
            <w:hideMark/>
          </w:tcPr>
          <w:p w:rsidR="00652338" w:rsidRPr="00652338" w:rsidRDefault="00652338" w:rsidP="00652338">
            <w:pPr>
              <w:spacing w:after="0" w:line="240" w:lineRule="auto"/>
              <w:ind w:left="127" w:right="-755"/>
              <w:rPr>
                <w:rFonts w:ascii="Arial" w:eastAsia="Times New Roman" w:hAnsi="Arial" w:cs="Arial"/>
                <w:color w:val="202020"/>
                <w:sz w:val="24"/>
                <w:szCs w:val="24"/>
                <w:lang w:eastAsia="en-GB"/>
              </w:rPr>
            </w:pPr>
            <w:r w:rsidRPr="00652338">
              <w:rPr>
                <w:rFonts w:ascii="Arial" w:eastAsia="Times New Roman" w:hAnsi="Arial" w:cs="Arial"/>
                <w:color w:val="202020"/>
                <w:sz w:val="24"/>
                <w:szCs w:val="24"/>
                <w:lang w:eastAsia="en-GB"/>
              </w:rPr>
              <w:t>1991</w:t>
            </w:r>
          </w:p>
        </w:tc>
        <w:tc>
          <w:tcPr>
            <w:tcW w:w="9923" w:type="dxa"/>
            <w:vAlign w:val="center"/>
            <w:hideMark/>
          </w:tcPr>
          <w:p w:rsidR="00652338" w:rsidRPr="00652338" w:rsidRDefault="00652338" w:rsidP="00652338">
            <w:pPr>
              <w:spacing w:after="0" w:line="240" w:lineRule="auto"/>
              <w:ind w:left="127" w:right="268"/>
              <w:rPr>
                <w:rFonts w:ascii="Arial" w:eastAsia="Times New Roman" w:hAnsi="Arial" w:cs="Arial"/>
                <w:color w:val="202020"/>
                <w:sz w:val="24"/>
                <w:szCs w:val="24"/>
                <w:lang w:eastAsia="en-GB"/>
              </w:rPr>
            </w:pPr>
            <w:r w:rsidRPr="00652338">
              <w:rPr>
                <w:rFonts w:ascii="Arial" w:eastAsia="Times New Roman" w:hAnsi="Arial" w:cs="Arial"/>
                <w:color w:val="202020"/>
                <w:sz w:val="24"/>
                <w:szCs w:val="24"/>
                <w:lang w:eastAsia="en-GB"/>
              </w:rPr>
              <w:t>The Maastricht Treaty creates convergence process for countries wanting to join the Euro</w:t>
            </w:r>
          </w:p>
        </w:tc>
      </w:tr>
      <w:tr w:rsidR="00652338" w:rsidRPr="00652338" w:rsidTr="00652338">
        <w:tc>
          <w:tcPr>
            <w:tcW w:w="851" w:type="dxa"/>
            <w:vAlign w:val="center"/>
            <w:hideMark/>
          </w:tcPr>
          <w:p w:rsidR="00652338" w:rsidRPr="00652338" w:rsidRDefault="00652338" w:rsidP="00652338">
            <w:pPr>
              <w:spacing w:after="0" w:line="240" w:lineRule="auto"/>
              <w:ind w:left="127" w:right="-755"/>
              <w:rPr>
                <w:rFonts w:ascii="Arial" w:eastAsia="Times New Roman" w:hAnsi="Arial" w:cs="Arial"/>
                <w:color w:val="202020"/>
                <w:sz w:val="24"/>
                <w:szCs w:val="24"/>
                <w:lang w:eastAsia="en-GB"/>
              </w:rPr>
            </w:pPr>
            <w:r w:rsidRPr="00652338">
              <w:rPr>
                <w:rFonts w:ascii="Arial" w:eastAsia="Times New Roman" w:hAnsi="Arial" w:cs="Arial"/>
                <w:color w:val="202020"/>
                <w:sz w:val="24"/>
                <w:szCs w:val="24"/>
                <w:lang w:eastAsia="en-GB"/>
              </w:rPr>
              <w:t>1999</w:t>
            </w:r>
          </w:p>
        </w:tc>
        <w:tc>
          <w:tcPr>
            <w:tcW w:w="9923" w:type="dxa"/>
            <w:vAlign w:val="center"/>
            <w:hideMark/>
          </w:tcPr>
          <w:p w:rsidR="00652338" w:rsidRPr="00652338" w:rsidRDefault="00652338" w:rsidP="00652338">
            <w:pPr>
              <w:spacing w:after="0" w:line="240" w:lineRule="auto"/>
              <w:ind w:left="127" w:right="268"/>
              <w:rPr>
                <w:rFonts w:ascii="Arial" w:eastAsia="Times New Roman" w:hAnsi="Arial" w:cs="Arial"/>
                <w:color w:val="202020"/>
                <w:sz w:val="24"/>
                <w:szCs w:val="24"/>
                <w:lang w:eastAsia="en-GB"/>
              </w:rPr>
            </w:pPr>
            <w:r w:rsidRPr="00652338">
              <w:rPr>
                <w:rFonts w:ascii="Arial" w:eastAsia="Times New Roman" w:hAnsi="Arial" w:cs="Arial"/>
                <w:color w:val="202020"/>
                <w:sz w:val="24"/>
                <w:szCs w:val="24"/>
                <w:lang w:eastAsia="en-GB"/>
              </w:rPr>
              <w:t>Euro is launched and the European Central Bank sets official interest rates</w:t>
            </w:r>
          </w:p>
        </w:tc>
      </w:tr>
      <w:tr w:rsidR="00652338" w:rsidRPr="00652338" w:rsidTr="00652338">
        <w:tc>
          <w:tcPr>
            <w:tcW w:w="851" w:type="dxa"/>
            <w:vAlign w:val="center"/>
            <w:hideMark/>
          </w:tcPr>
          <w:p w:rsidR="00652338" w:rsidRPr="00652338" w:rsidRDefault="00652338" w:rsidP="00652338">
            <w:pPr>
              <w:spacing w:after="0" w:line="240" w:lineRule="auto"/>
              <w:ind w:left="127" w:right="-755"/>
              <w:rPr>
                <w:rFonts w:ascii="Arial" w:eastAsia="Times New Roman" w:hAnsi="Arial" w:cs="Arial"/>
                <w:color w:val="202020"/>
                <w:sz w:val="24"/>
                <w:szCs w:val="24"/>
                <w:lang w:eastAsia="en-GB"/>
              </w:rPr>
            </w:pPr>
            <w:r w:rsidRPr="00652338">
              <w:rPr>
                <w:rFonts w:ascii="Arial" w:eastAsia="Times New Roman" w:hAnsi="Arial" w:cs="Arial"/>
                <w:color w:val="202020"/>
                <w:sz w:val="24"/>
                <w:szCs w:val="24"/>
                <w:lang w:eastAsia="en-GB"/>
              </w:rPr>
              <w:t>2000</w:t>
            </w:r>
          </w:p>
        </w:tc>
        <w:tc>
          <w:tcPr>
            <w:tcW w:w="9923" w:type="dxa"/>
            <w:vAlign w:val="center"/>
            <w:hideMark/>
          </w:tcPr>
          <w:p w:rsidR="00652338" w:rsidRPr="00652338" w:rsidRDefault="00652338" w:rsidP="00652338">
            <w:pPr>
              <w:spacing w:after="0" w:line="240" w:lineRule="auto"/>
              <w:ind w:left="127" w:right="268"/>
              <w:rPr>
                <w:rFonts w:ascii="Arial" w:eastAsia="Times New Roman" w:hAnsi="Arial" w:cs="Arial"/>
                <w:color w:val="202020"/>
                <w:sz w:val="24"/>
                <w:szCs w:val="24"/>
                <w:lang w:eastAsia="en-GB"/>
              </w:rPr>
            </w:pPr>
            <w:r w:rsidRPr="00652338">
              <w:rPr>
                <w:rFonts w:ascii="Arial" w:eastAsia="Times New Roman" w:hAnsi="Arial" w:cs="Arial"/>
                <w:color w:val="202020"/>
                <w:sz w:val="24"/>
                <w:szCs w:val="24"/>
                <w:lang w:eastAsia="en-GB"/>
              </w:rPr>
              <w:t>Denmark votes in a referendum not to join the Euro, Greece joins the Euro (12</w:t>
            </w:r>
            <w:r w:rsidRPr="00652338">
              <w:rPr>
                <w:rFonts w:ascii="Arial" w:eastAsia="Times New Roman" w:hAnsi="Arial" w:cs="Arial"/>
                <w:color w:val="202020"/>
                <w:sz w:val="24"/>
                <w:szCs w:val="24"/>
                <w:vertAlign w:val="superscript"/>
                <w:lang w:eastAsia="en-GB"/>
              </w:rPr>
              <w:t>th</w:t>
            </w:r>
            <w:r w:rsidRPr="00652338">
              <w:rPr>
                <w:rFonts w:ascii="Arial" w:eastAsia="Times New Roman" w:hAnsi="Arial" w:cs="Arial"/>
                <w:color w:val="202020"/>
                <w:sz w:val="24"/>
                <w:szCs w:val="24"/>
                <w:lang w:eastAsia="en-GB"/>
              </w:rPr>
              <w:t xml:space="preserve"> member)</w:t>
            </w:r>
          </w:p>
        </w:tc>
      </w:tr>
      <w:tr w:rsidR="00652338" w:rsidRPr="00652338" w:rsidTr="00652338">
        <w:tc>
          <w:tcPr>
            <w:tcW w:w="851" w:type="dxa"/>
            <w:vAlign w:val="center"/>
            <w:hideMark/>
          </w:tcPr>
          <w:p w:rsidR="00652338" w:rsidRPr="00652338" w:rsidRDefault="00652338" w:rsidP="00652338">
            <w:pPr>
              <w:spacing w:after="0" w:line="240" w:lineRule="auto"/>
              <w:ind w:left="127" w:right="-755"/>
              <w:rPr>
                <w:rFonts w:ascii="Arial" w:eastAsia="Times New Roman" w:hAnsi="Arial" w:cs="Arial"/>
                <w:color w:val="202020"/>
                <w:sz w:val="24"/>
                <w:szCs w:val="24"/>
                <w:lang w:eastAsia="en-GB"/>
              </w:rPr>
            </w:pPr>
            <w:r w:rsidRPr="00652338">
              <w:rPr>
                <w:rFonts w:ascii="Arial" w:eastAsia="Times New Roman" w:hAnsi="Arial" w:cs="Arial"/>
                <w:color w:val="202020"/>
                <w:sz w:val="24"/>
                <w:szCs w:val="24"/>
                <w:lang w:eastAsia="en-GB"/>
              </w:rPr>
              <w:t>2002</w:t>
            </w:r>
          </w:p>
        </w:tc>
        <w:tc>
          <w:tcPr>
            <w:tcW w:w="9923" w:type="dxa"/>
            <w:vAlign w:val="center"/>
            <w:hideMark/>
          </w:tcPr>
          <w:p w:rsidR="00652338" w:rsidRPr="00652338" w:rsidRDefault="00652338" w:rsidP="00652338">
            <w:pPr>
              <w:spacing w:after="0" w:line="240" w:lineRule="auto"/>
              <w:ind w:left="127" w:right="268"/>
              <w:rPr>
                <w:rFonts w:ascii="Arial" w:eastAsia="Times New Roman" w:hAnsi="Arial" w:cs="Arial"/>
                <w:color w:val="202020"/>
                <w:sz w:val="24"/>
                <w:szCs w:val="24"/>
                <w:lang w:eastAsia="en-GB"/>
              </w:rPr>
            </w:pPr>
            <w:r w:rsidRPr="00652338">
              <w:rPr>
                <w:rFonts w:ascii="Arial" w:eastAsia="Times New Roman" w:hAnsi="Arial" w:cs="Arial"/>
                <w:color w:val="202020"/>
                <w:sz w:val="24"/>
                <w:szCs w:val="24"/>
                <w:lang w:eastAsia="en-GB"/>
              </w:rPr>
              <w:t>Euro notes and coins come into common circulation on the 1st of January, 2002</w:t>
            </w:r>
          </w:p>
        </w:tc>
      </w:tr>
      <w:tr w:rsidR="00652338" w:rsidRPr="00652338" w:rsidTr="00652338">
        <w:tc>
          <w:tcPr>
            <w:tcW w:w="851" w:type="dxa"/>
            <w:vAlign w:val="center"/>
            <w:hideMark/>
          </w:tcPr>
          <w:p w:rsidR="00652338" w:rsidRPr="00652338" w:rsidRDefault="00652338" w:rsidP="00652338">
            <w:pPr>
              <w:spacing w:after="0" w:line="240" w:lineRule="auto"/>
              <w:ind w:left="127" w:right="-755"/>
              <w:rPr>
                <w:rFonts w:ascii="Arial" w:eastAsia="Times New Roman" w:hAnsi="Arial" w:cs="Arial"/>
                <w:color w:val="202020"/>
                <w:sz w:val="24"/>
                <w:szCs w:val="24"/>
                <w:lang w:eastAsia="en-GB"/>
              </w:rPr>
            </w:pPr>
            <w:r w:rsidRPr="00652338">
              <w:rPr>
                <w:rFonts w:ascii="Arial" w:eastAsia="Times New Roman" w:hAnsi="Arial" w:cs="Arial"/>
                <w:color w:val="202020"/>
                <w:sz w:val="24"/>
                <w:szCs w:val="24"/>
                <w:lang w:eastAsia="en-GB"/>
              </w:rPr>
              <w:t>2003</w:t>
            </w:r>
          </w:p>
        </w:tc>
        <w:tc>
          <w:tcPr>
            <w:tcW w:w="9923" w:type="dxa"/>
            <w:vAlign w:val="center"/>
            <w:hideMark/>
          </w:tcPr>
          <w:p w:rsidR="00652338" w:rsidRPr="00652338" w:rsidRDefault="00652338" w:rsidP="00652338">
            <w:pPr>
              <w:spacing w:after="0" w:line="240" w:lineRule="auto"/>
              <w:ind w:left="127" w:right="268"/>
              <w:rPr>
                <w:rFonts w:ascii="Arial" w:eastAsia="Times New Roman" w:hAnsi="Arial" w:cs="Arial"/>
                <w:color w:val="202020"/>
                <w:sz w:val="24"/>
                <w:szCs w:val="24"/>
                <w:lang w:eastAsia="en-GB"/>
              </w:rPr>
            </w:pPr>
            <w:r w:rsidRPr="00652338">
              <w:rPr>
                <w:rFonts w:ascii="Arial" w:eastAsia="Times New Roman" w:hAnsi="Arial" w:cs="Arial"/>
                <w:color w:val="202020"/>
                <w:sz w:val="24"/>
                <w:szCs w:val="24"/>
                <w:lang w:eastAsia="en-GB"/>
              </w:rPr>
              <w:t>Sweden votes in a referendum not to join the single currency</w:t>
            </w:r>
          </w:p>
        </w:tc>
      </w:tr>
      <w:tr w:rsidR="00652338" w:rsidRPr="00652338" w:rsidTr="00652338">
        <w:tc>
          <w:tcPr>
            <w:tcW w:w="851" w:type="dxa"/>
            <w:vAlign w:val="center"/>
            <w:hideMark/>
          </w:tcPr>
          <w:p w:rsidR="00652338" w:rsidRPr="00652338" w:rsidRDefault="00652338" w:rsidP="00652338">
            <w:pPr>
              <w:spacing w:after="0" w:line="240" w:lineRule="auto"/>
              <w:ind w:left="127" w:right="-755"/>
              <w:rPr>
                <w:rFonts w:ascii="Arial" w:eastAsia="Times New Roman" w:hAnsi="Arial" w:cs="Arial"/>
                <w:color w:val="202020"/>
                <w:sz w:val="24"/>
                <w:szCs w:val="24"/>
                <w:lang w:eastAsia="en-GB"/>
              </w:rPr>
            </w:pPr>
            <w:r w:rsidRPr="00652338">
              <w:rPr>
                <w:rFonts w:ascii="Arial" w:eastAsia="Times New Roman" w:hAnsi="Arial" w:cs="Arial"/>
                <w:color w:val="202020"/>
                <w:sz w:val="24"/>
                <w:szCs w:val="24"/>
                <w:lang w:eastAsia="en-GB"/>
              </w:rPr>
              <w:t>2007</w:t>
            </w:r>
          </w:p>
        </w:tc>
        <w:tc>
          <w:tcPr>
            <w:tcW w:w="9923" w:type="dxa"/>
            <w:vAlign w:val="center"/>
            <w:hideMark/>
          </w:tcPr>
          <w:p w:rsidR="00652338" w:rsidRPr="00652338" w:rsidRDefault="00652338" w:rsidP="00652338">
            <w:pPr>
              <w:spacing w:after="0" w:line="240" w:lineRule="auto"/>
              <w:ind w:left="127" w:right="268"/>
              <w:rPr>
                <w:rFonts w:ascii="Arial" w:eastAsia="Times New Roman" w:hAnsi="Arial" w:cs="Arial"/>
                <w:color w:val="202020"/>
                <w:sz w:val="24"/>
                <w:szCs w:val="24"/>
                <w:lang w:eastAsia="en-GB"/>
              </w:rPr>
            </w:pPr>
            <w:r w:rsidRPr="00652338">
              <w:rPr>
                <w:rFonts w:ascii="Arial" w:eastAsia="Times New Roman" w:hAnsi="Arial" w:cs="Arial"/>
                <w:color w:val="202020"/>
                <w:sz w:val="24"/>
                <w:szCs w:val="24"/>
                <w:lang w:eastAsia="en-GB"/>
              </w:rPr>
              <w:t>Slovenia becomes the 13</w:t>
            </w:r>
            <w:r w:rsidRPr="00652338">
              <w:rPr>
                <w:rFonts w:ascii="Arial" w:eastAsia="Times New Roman" w:hAnsi="Arial" w:cs="Arial"/>
                <w:color w:val="202020"/>
                <w:sz w:val="24"/>
                <w:szCs w:val="24"/>
                <w:vertAlign w:val="superscript"/>
                <w:lang w:eastAsia="en-GB"/>
              </w:rPr>
              <w:t>th</w:t>
            </w:r>
            <w:r w:rsidRPr="00652338">
              <w:rPr>
                <w:rFonts w:ascii="Arial" w:eastAsia="Times New Roman" w:hAnsi="Arial" w:cs="Arial"/>
                <w:color w:val="202020"/>
                <w:sz w:val="24"/>
                <w:szCs w:val="24"/>
                <w:lang w:eastAsia="en-GB"/>
              </w:rPr>
              <w:t xml:space="preserve"> member state to enter the single currency area</w:t>
            </w:r>
          </w:p>
        </w:tc>
      </w:tr>
      <w:tr w:rsidR="00652338" w:rsidRPr="00652338" w:rsidTr="00652338">
        <w:tc>
          <w:tcPr>
            <w:tcW w:w="851" w:type="dxa"/>
            <w:vAlign w:val="center"/>
            <w:hideMark/>
          </w:tcPr>
          <w:p w:rsidR="00652338" w:rsidRPr="00652338" w:rsidRDefault="00652338" w:rsidP="00652338">
            <w:pPr>
              <w:spacing w:after="0" w:line="240" w:lineRule="auto"/>
              <w:ind w:left="127" w:right="-755"/>
              <w:rPr>
                <w:rFonts w:ascii="Arial" w:eastAsia="Times New Roman" w:hAnsi="Arial" w:cs="Arial"/>
                <w:color w:val="202020"/>
                <w:sz w:val="24"/>
                <w:szCs w:val="24"/>
                <w:lang w:eastAsia="en-GB"/>
              </w:rPr>
            </w:pPr>
            <w:r w:rsidRPr="00652338">
              <w:rPr>
                <w:rFonts w:ascii="Arial" w:eastAsia="Times New Roman" w:hAnsi="Arial" w:cs="Arial"/>
                <w:color w:val="202020"/>
                <w:sz w:val="24"/>
                <w:szCs w:val="24"/>
                <w:lang w:eastAsia="en-GB"/>
              </w:rPr>
              <w:t xml:space="preserve">2008 </w:t>
            </w:r>
          </w:p>
        </w:tc>
        <w:tc>
          <w:tcPr>
            <w:tcW w:w="9923" w:type="dxa"/>
            <w:vAlign w:val="center"/>
            <w:hideMark/>
          </w:tcPr>
          <w:p w:rsidR="00652338" w:rsidRPr="00652338" w:rsidRDefault="00652338" w:rsidP="00652338">
            <w:pPr>
              <w:spacing w:after="0" w:line="240" w:lineRule="auto"/>
              <w:ind w:left="127" w:right="268"/>
              <w:rPr>
                <w:rFonts w:ascii="Arial" w:eastAsia="Times New Roman" w:hAnsi="Arial" w:cs="Arial"/>
                <w:color w:val="202020"/>
                <w:sz w:val="24"/>
                <w:szCs w:val="24"/>
                <w:lang w:eastAsia="en-GB"/>
              </w:rPr>
            </w:pPr>
            <w:r w:rsidRPr="00652338">
              <w:rPr>
                <w:rFonts w:ascii="Arial" w:eastAsia="Times New Roman" w:hAnsi="Arial" w:cs="Arial"/>
                <w:color w:val="202020"/>
                <w:sz w:val="24"/>
                <w:szCs w:val="24"/>
                <w:lang w:eastAsia="en-GB"/>
              </w:rPr>
              <w:t>Malta and Cyprus join the single currency</w:t>
            </w:r>
          </w:p>
        </w:tc>
      </w:tr>
      <w:tr w:rsidR="00652338" w:rsidRPr="00652338" w:rsidTr="00652338">
        <w:tc>
          <w:tcPr>
            <w:tcW w:w="851" w:type="dxa"/>
            <w:vAlign w:val="center"/>
            <w:hideMark/>
          </w:tcPr>
          <w:p w:rsidR="00652338" w:rsidRPr="00652338" w:rsidRDefault="00652338" w:rsidP="00652338">
            <w:pPr>
              <w:spacing w:after="0" w:line="240" w:lineRule="auto"/>
              <w:ind w:left="127" w:right="-755"/>
              <w:rPr>
                <w:rFonts w:ascii="Arial" w:eastAsia="Times New Roman" w:hAnsi="Arial" w:cs="Arial"/>
                <w:color w:val="202020"/>
                <w:sz w:val="24"/>
                <w:szCs w:val="24"/>
                <w:lang w:eastAsia="en-GB"/>
              </w:rPr>
            </w:pPr>
            <w:r w:rsidRPr="00652338">
              <w:rPr>
                <w:rFonts w:ascii="Arial" w:eastAsia="Times New Roman" w:hAnsi="Arial" w:cs="Arial"/>
                <w:color w:val="202020"/>
                <w:sz w:val="24"/>
                <w:szCs w:val="24"/>
                <w:lang w:eastAsia="en-GB"/>
              </w:rPr>
              <w:t>2009</w:t>
            </w:r>
          </w:p>
        </w:tc>
        <w:tc>
          <w:tcPr>
            <w:tcW w:w="9923" w:type="dxa"/>
            <w:vAlign w:val="center"/>
            <w:hideMark/>
          </w:tcPr>
          <w:p w:rsidR="00652338" w:rsidRPr="00652338" w:rsidRDefault="00652338" w:rsidP="00652338">
            <w:pPr>
              <w:spacing w:after="0" w:line="240" w:lineRule="auto"/>
              <w:ind w:left="127" w:right="268"/>
              <w:rPr>
                <w:rFonts w:ascii="Arial" w:eastAsia="Times New Roman" w:hAnsi="Arial" w:cs="Arial"/>
                <w:color w:val="202020"/>
                <w:sz w:val="24"/>
                <w:szCs w:val="24"/>
                <w:lang w:eastAsia="en-GB"/>
              </w:rPr>
            </w:pPr>
            <w:r w:rsidRPr="00652338">
              <w:rPr>
                <w:rFonts w:ascii="Arial" w:eastAsia="Times New Roman" w:hAnsi="Arial" w:cs="Arial"/>
                <w:color w:val="202020"/>
                <w:sz w:val="24"/>
                <w:szCs w:val="24"/>
                <w:lang w:eastAsia="en-GB"/>
              </w:rPr>
              <w:t>Slovakia joins the single currency</w:t>
            </w:r>
          </w:p>
        </w:tc>
      </w:tr>
      <w:tr w:rsidR="00652338" w:rsidRPr="00652338" w:rsidTr="00652338">
        <w:tc>
          <w:tcPr>
            <w:tcW w:w="851" w:type="dxa"/>
            <w:vAlign w:val="center"/>
            <w:hideMark/>
          </w:tcPr>
          <w:p w:rsidR="00652338" w:rsidRPr="00652338" w:rsidRDefault="00652338" w:rsidP="00652338">
            <w:pPr>
              <w:spacing w:after="0" w:line="240" w:lineRule="auto"/>
              <w:ind w:left="127" w:right="-755"/>
              <w:rPr>
                <w:rFonts w:ascii="Arial" w:eastAsia="Times New Roman" w:hAnsi="Arial" w:cs="Arial"/>
                <w:color w:val="202020"/>
                <w:sz w:val="24"/>
                <w:szCs w:val="24"/>
                <w:lang w:eastAsia="en-GB"/>
              </w:rPr>
            </w:pPr>
            <w:r w:rsidRPr="00652338">
              <w:rPr>
                <w:rFonts w:ascii="Arial" w:eastAsia="Times New Roman" w:hAnsi="Arial" w:cs="Arial"/>
                <w:color w:val="202020"/>
                <w:sz w:val="24"/>
                <w:szCs w:val="24"/>
                <w:lang w:eastAsia="en-GB"/>
              </w:rPr>
              <w:t>2010</w:t>
            </w:r>
          </w:p>
        </w:tc>
        <w:tc>
          <w:tcPr>
            <w:tcW w:w="9923" w:type="dxa"/>
            <w:vAlign w:val="center"/>
            <w:hideMark/>
          </w:tcPr>
          <w:p w:rsidR="00652338" w:rsidRDefault="00652338" w:rsidP="00652338">
            <w:pPr>
              <w:spacing w:after="0" w:line="240" w:lineRule="auto"/>
              <w:ind w:left="127" w:right="268"/>
              <w:rPr>
                <w:rFonts w:ascii="Arial" w:eastAsia="Times New Roman" w:hAnsi="Arial" w:cs="Arial"/>
                <w:color w:val="202020"/>
                <w:sz w:val="24"/>
                <w:szCs w:val="24"/>
                <w:lang w:eastAsia="en-GB"/>
              </w:rPr>
            </w:pPr>
            <w:r w:rsidRPr="00652338">
              <w:rPr>
                <w:rFonts w:ascii="Arial" w:eastAsia="Times New Roman" w:hAnsi="Arial" w:cs="Arial"/>
                <w:color w:val="202020"/>
                <w:sz w:val="24"/>
                <w:szCs w:val="24"/>
                <w:lang w:eastAsia="en-GB"/>
              </w:rPr>
              <w:t xml:space="preserve">Financial crisis hits the Euro Zone – several countries forced into emergency budgets Greece </w:t>
            </w:r>
          </w:p>
          <w:p w:rsidR="00652338" w:rsidRPr="00652338" w:rsidRDefault="00652338" w:rsidP="00652338">
            <w:pPr>
              <w:spacing w:after="0" w:line="240" w:lineRule="auto"/>
              <w:ind w:left="127" w:right="268"/>
              <w:rPr>
                <w:rFonts w:ascii="Arial" w:eastAsia="Times New Roman" w:hAnsi="Arial" w:cs="Arial"/>
                <w:color w:val="202020"/>
                <w:sz w:val="24"/>
                <w:szCs w:val="24"/>
                <w:lang w:eastAsia="en-GB"/>
              </w:rPr>
            </w:pPr>
            <w:r w:rsidRPr="00652338">
              <w:rPr>
                <w:rFonts w:ascii="Arial" w:eastAsia="Times New Roman" w:hAnsi="Arial" w:cs="Arial"/>
                <w:color w:val="202020"/>
                <w:sz w:val="24"/>
                <w:szCs w:val="24"/>
                <w:lang w:eastAsia="en-GB"/>
              </w:rPr>
              <w:t>rescued by a Euro110bn emergency bail-out led by Germany Ireland given emergency financial support</w:t>
            </w:r>
          </w:p>
        </w:tc>
      </w:tr>
      <w:tr w:rsidR="00652338" w:rsidRPr="00652338" w:rsidTr="00652338">
        <w:tc>
          <w:tcPr>
            <w:tcW w:w="851" w:type="dxa"/>
            <w:vAlign w:val="center"/>
            <w:hideMark/>
          </w:tcPr>
          <w:p w:rsidR="00652338" w:rsidRPr="00652338" w:rsidRDefault="00652338" w:rsidP="00652338">
            <w:pPr>
              <w:spacing w:after="0" w:line="240" w:lineRule="auto"/>
              <w:ind w:left="127" w:right="-755"/>
              <w:rPr>
                <w:rFonts w:ascii="Arial" w:eastAsia="Times New Roman" w:hAnsi="Arial" w:cs="Arial"/>
                <w:color w:val="202020"/>
                <w:sz w:val="24"/>
                <w:szCs w:val="24"/>
                <w:lang w:eastAsia="en-GB"/>
              </w:rPr>
            </w:pPr>
            <w:r w:rsidRPr="00652338">
              <w:rPr>
                <w:rFonts w:ascii="Arial" w:eastAsia="Times New Roman" w:hAnsi="Arial" w:cs="Arial"/>
                <w:color w:val="202020"/>
                <w:sz w:val="24"/>
                <w:szCs w:val="24"/>
                <w:lang w:eastAsia="en-GB"/>
              </w:rPr>
              <w:t>2011</w:t>
            </w:r>
          </w:p>
        </w:tc>
        <w:tc>
          <w:tcPr>
            <w:tcW w:w="9923" w:type="dxa"/>
            <w:vAlign w:val="center"/>
            <w:hideMark/>
          </w:tcPr>
          <w:p w:rsidR="00652338" w:rsidRPr="00652338" w:rsidRDefault="00652338" w:rsidP="00652338">
            <w:pPr>
              <w:spacing w:after="0" w:line="240" w:lineRule="auto"/>
              <w:ind w:left="127" w:right="268"/>
              <w:rPr>
                <w:rFonts w:ascii="Arial" w:eastAsia="Times New Roman" w:hAnsi="Arial" w:cs="Arial"/>
                <w:color w:val="202020"/>
                <w:sz w:val="24"/>
                <w:szCs w:val="24"/>
                <w:lang w:eastAsia="en-GB"/>
              </w:rPr>
            </w:pPr>
            <w:r w:rsidRPr="00652338">
              <w:rPr>
                <w:rFonts w:ascii="Arial" w:eastAsia="Times New Roman" w:hAnsi="Arial" w:cs="Arial"/>
                <w:color w:val="202020"/>
                <w:sz w:val="24"/>
                <w:szCs w:val="24"/>
                <w:lang w:eastAsia="en-GB"/>
              </w:rPr>
              <w:t>Estonia becomes the 17</w:t>
            </w:r>
            <w:r w:rsidRPr="00652338">
              <w:rPr>
                <w:rFonts w:ascii="Arial" w:eastAsia="Times New Roman" w:hAnsi="Arial" w:cs="Arial"/>
                <w:color w:val="202020"/>
                <w:sz w:val="24"/>
                <w:szCs w:val="24"/>
                <w:vertAlign w:val="superscript"/>
                <w:lang w:eastAsia="en-GB"/>
              </w:rPr>
              <w:t>th</w:t>
            </w:r>
            <w:r w:rsidRPr="00652338">
              <w:rPr>
                <w:rFonts w:ascii="Arial" w:eastAsia="Times New Roman" w:hAnsi="Arial" w:cs="Arial"/>
                <w:color w:val="202020"/>
                <w:sz w:val="24"/>
                <w:szCs w:val="24"/>
                <w:lang w:eastAsia="en-GB"/>
              </w:rPr>
              <w:t xml:space="preserve"> country to join the single currency</w:t>
            </w:r>
          </w:p>
        </w:tc>
      </w:tr>
      <w:tr w:rsidR="00652338" w:rsidRPr="00652338" w:rsidTr="00652338">
        <w:tc>
          <w:tcPr>
            <w:tcW w:w="851" w:type="dxa"/>
            <w:vAlign w:val="center"/>
            <w:hideMark/>
          </w:tcPr>
          <w:p w:rsidR="00652338" w:rsidRPr="00652338" w:rsidRDefault="00652338" w:rsidP="00652338">
            <w:pPr>
              <w:spacing w:after="0" w:line="240" w:lineRule="auto"/>
              <w:ind w:left="127" w:right="-755"/>
              <w:rPr>
                <w:rFonts w:ascii="Arial" w:eastAsia="Times New Roman" w:hAnsi="Arial" w:cs="Arial"/>
                <w:color w:val="202020"/>
                <w:sz w:val="24"/>
                <w:szCs w:val="24"/>
                <w:lang w:eastAsia="en-GB"/>
              </w:rPr>
            </w:pPr>
            <w:r w:rsidRPr="00652338">
              <w:rPr>
                <w:rFonts w:ascii="Arial" w:eastAsia="Times New Roman" w:hAnsi="Arial" w:cs="Arial"/>
                <w:color w:val="202020"/>
                <w:sz w:val="24"/>
                <w:szCs w:val="24"/>
                <w:lang w:eastAsia="en-GB"/>
              </w:rPr>
              <w:t>2013</w:t>
            </w:r>
          </w:p>
        </w:tc>
        <w:tc>
          <w:tcPr>
            <w:tcW w:w="9923" w:type="dxa"/>
            <w:vAlign w:val="center"/>
            <w:hideMark/>
          </w:tcPr>
          <w:p w:rsidR="00652338" w:rsidRPr="00652338" w:rsidRDefault="00652338" w:rsidP="00652338">
            <w:pPr>
              <w:spacing w:after="0" w:line="240" w:lineRule="auto"/>
              <w:ind w:left="127" w:right="268"/>
              <w:rPr>
                <w:rFonts w:ascii="Arial" w:eastAsia="Times New Roman" w:hAnsi="Arial" w:cs="Arial"/>
                <w:color w:val="202020"/>
                <w:sz w:val="24"/>
                <w:szCs w:val="24"/>
                <w:lang w:eastAsia="en-GB"/>
              </w:rPr>
            </w:pPr>
            <w:r w:rsidRPr="00652338">
              <w:rPr>
                <w:rFonts w:ascii="Arial" w:eastAsia="Times New Roman" w:hAnsi="Arial" w:cs="Arial"/>
                <w:color w:val="202020"/>
                <w:sz w:val="24"/>
                <w:szCs w:val="24"/>
                <w:lang w:eastAsia="en-GB"/>
              </w:rPr>
              <w:t xml:space="preserve">A financial crisis engulfs Cyprus as the country seeks a bail out from the EU </w:t>
            </w:r>
          </w:p>
        </w:tc>
      </w:tr>
      <w:tr w:rsidR="00652338" w:rsidRPr="00652338" w:rsidTr="00652338">
        <w:tc>
          <w:tcPr>
            <w:tcW w:w="851" w:type="dxa"/>
            <w:vAlign w:val="center"/>
            <w:hideMark/>
          </w:tcPr>
          <w:p w:rsidR="00652338" w:rsidRPr="00652338" w:rsidRDefault="00652338" w:rsidP="00652338">
            <w:pPr>
              <w:spacing w:after="0" w:line="240" w:lineRule="auto"/>
              <w:ind w:left="127" w:right="-755"/>
              <w:rPr>
                <w:rFonts w:ascii="Arial" w:eastAsia="Times New Roman" w:hAnsi="Arial" w:cs="Arial"/>
                <w:color w:val="202020"/>
                <w:sz w:val="24"/>
                <w:szCs w:val="24"/>
                <w:lang w:eastAsia="en-GB"/>
              </w:rPr>
            </w:pPr>
            <w:r w:rsidRPr="00652338">
              <w:rPr>
                <w:rFonts w:ascii="Arial" w:eastAsia="Times New Roman" w:hAnsi="Arial" w:cs="Arial"/>
                <w:color w:val="202020"/>
                <w:sz w:val="24"/>
                <w:szCs w:val="24"/>
                <w:lang w:eastAsia="en-GB"/>
              </w:rPr>
              <w:t>2014</w:t>
            </w:r>
          </w:p>
        </w:tc>
        <w:tc>
          <w:tcPr>
            <w:tcW w:w="9923" w:type="dxa"/>
            <w:vAlign w:val="center"/>
            <w:hideMark/>
          </w:tcPr>
          <w:p w:rsidR="00652338" w:rsidRPr="00652338" w:rsidRDefault="00652338" w:rsidP="00652338">
            <w:pPr>
              <w:spacing w:after="0" w:line="240" w:lineRule="auto"/>
              <w:ind w:left="127" w:right="268"/>
              <w:rPr>
                <w:rFonts w:ascii="Arial" w:eastAsia="Times New Roman" w:hAnsi="Arial" w:cs="Arial"/>
                <w:color w:val="202020"/>
                <w:sz w:val="24"/>
                <w:szCs w:val="24"/>
                <w:lang w:eastAsia="en-GB"/>
              </w:rPr>
            </w:pPr>
            <w:r w:rsidRPr="00652338">
              <w:rPr>
                <w:rFonts w:ascii="Arial" w:eastAsia="Times New Roman" w:hAnsi="Arial" w:cs="Arial"/>
                <w:color w:val="202020"/>
                <w:sz w:val="24"/>
                <w:szCs w:val="24"/>
                <w:lang w:eastAsia="en-GB"/>
              </w:rPr>
              <w:t>Latvia joins the Euro Zone and becomes the 18</w:t>
            </w:r>
            <w:r w:rsidRPr="00652338">
              <w:rPr>
                <w:rFonts w:ascii="Arial" w:eastAsia="Times New Roman" w:hAnsi="Arial" w:cs="Arial"/>
                <w:color w:val="202020"/>
                <w:sz w:val="24"/>
                <w:szCs w:val="24"/>
                <w:vertAlign w:val="superscript"/>
                <w:lang w:eastAsia="en-GB"/>
              </w:rPr>
              <w:t>th</w:t>
            </w:r>
            <w:r w:rsidRPr="00652338">
              <w:rPr>
                <w:rFonts w:ascii="Arial" w:eastAsia="Times New Roman" w:hAnsi="Arial" w:cs="Arial"/>
                <w:color w:val="202020"/>
                <w:sz w:val="24"/>
                <w:szCs w:val="24"/>
                <w:lang w:eastAsia="en-GB"/>
              </w:rPr>
              <w:t xml:space="preserve"> member on 1</w:t>
            </w:r>
            <w:r w:rsidRPr="00652338">
              <w:rPr>
                <w:rFonts w:ascii="Arial" w:eastAsia="Times New Roman" w:hAnsi="Arial" w:cs="Arial"/>
                <w:color w:val="202020"/>
                <w:sz w:val="24"/>
                <w:szCs w:val="24"/>
                <w:vertAlign w:val="superscript"/>
                <w:lang w:eastAsia="en-GB"/>
              </w:rPr>
              <w:t>st</w:t>
            </w:r>
            <w:r w:rsidRPr="00652338">
              <w:rPr>
                <w:rFonts w:ascii="Arial" w:eastAsia="Times New Roman" w:hAnsi="Arial" w:cs="Arial"/>
                <w:color w:val="202020"/>
                <w:sz w:val="24"/>
                <w:szCs w:val="24"/>
                <w:lang w:eastAsia="en-GB"/>
              </w:rPr>
              <w:t xml:space="preserve"> January 2014</w:t>
            </w:r>
          </w:p>
        </w:tc>
      </w:tr>
    </w:tbl>
    <w:p w:rsidR="00652338" w:rsidRDefault="00652338" w:rsidP="00652338">
      <w:pPr>
        <w:shd w:val="clear" w:color="auto" w:fill="FFFFFF"/>
        <w:spacing w:after="0" w:line="240" w:lineRule="auto"/>
        <w:ind w:left="-709" w:right="-755"/>
        <w:rPr>
          <w:rFonts w:ascii="Arial" w:eastAsia="Times New Roman" w:hAnsi="Arial" w:cs="Arial"/>
          <w:b/>
          <w:bCs/>
          <w:color w:val="202020"/>
          <w:sz w:val="24"/>
          <w:szCs w:val="24"/>
          <w:lang w:val="en" w:eastAsia="en-GB"/>
        </w:rPr>
      </w:pPr>
    </w:p>
    <w:p w:rsidR="00652338" w:rsidRPr="00652338" w:rsidRDefault="00652338" w:rsidP="00652338">
      <w:pPr>
        <w:shd w:val="clear" w:color="auto" w:fill="FFFFFF"/>
        <w:spacing w:after="0" w:line="240" w:lineRule="auto"/>
        <w:ind w:left="-709" w:right="-755"/>
        <w:rPr>
          <w:rFonts w:ascii="Arial" w:eastAsia="Times New Roman" w:hAnsi="Arial" w:cs="Arial"/>
          <w:i/>
          <w:color w:val="202020"/>
          <w:sz w:val="24"/>
          <w:szCs w:val="24"/>
          <w:u w:val="single"/>
          <w:lang w:val="en" w:eastAsia="en-GB"/>
        </w:rPr>
      </w:pPr>
      <w:r w:rsidRPr="00652338">
        <w:rPr>
          <w:rFonts w:ascii="Arial" w:eastAsia="Times New Roman" w:hAnsi="Arial" w:cs="Arial"/>
          <w:b/>
          <w:bCs/>
          <w:i/>
          <w:color w:val="202020"/>
          <w:sz w:val="24"/>
          <w:szCs w:val="24"/>
          <w:u w:val="single"/>
          <w:lang w:val="en" w:eastAsia="en-GB"/>
        </w:rPr>
        <w:t>Joining the Euro – Meeting the Convergence Criteria</w:t>
      </w:r>
    </w:p>
    <w:p w:rsidR="00652338" w:rsidRPr="00652338" w:rsidRDefault="00652338" w:rsidP="00652338">
      <w:pPr>
        <w:shd w:val="clear" w:color="auto" w:fill="FFFFFF"/>
        <w:spacing w:after="0" w:line="240" w:lineRule="auto"/>
        <w:ind w:left="-709" w:right="-755"/>
        <w:rPr>
          <w:rFonts w:ascii="Arial" w:eastAsia="Times New Roman" w:hAnsi="Arial" w:cs="Arial"/>
          <w:color w:val="202020"/>
          <w:sz w:val="24"/>
          <w:szCs w:val="24"/>
          <w:lang w:val="en" w:eastAsia="en-GB"/>
        </w:rPr>
      </w:pPr>
      <w:r w:rsidRPr="00652338">
        <w:rPr>
          <w:rFonts w:ascii="Arial" w:eastAsia="Times New Roman" w:hAnsi="Arial" w:cs="Arial"/>
          <w:color w:val="202020"/>
          <w:sz w:val="24"/>
          <w:szCs w:val="24"/>
          <w:lang w:val="en" w:eastAsia="en-GB"/>
        </w:rPr>
        <w:t xml:space="preserve">In principle, to join the single currency a country must meet each of the following </w:t>
      </w:r>
      <w:r w:rsidRPr="00652338">
        <w:rPr>
          <w:rFonts w:ascii="Arial" w:eastAsia="Times New Roman" w:hAnsi="Arial" w:cs="Arial"/>
          <w:b/>
          <w:bCs/>
          <w:color w:val="202020"/>
          <w:sz w:val="24"/>
          <w:szCs w:val="24"/>
          <w:lang w:val="en" w:eastAsia="en-GB"/>
        </w:rPr>
        <w:t>convergence criteria</w:t>
      </w:r>
      <w:r w:rsidRPr="00652338">
        <w:rPr>
          <w:rFonts w:ascii="Arial" w:eastAsia="Times New Roman" w:hAnsi="Arial" w:cs="Arial"/>
          <w:color w:val="202020"/>
          <w:sz w:val="24"/>
          <w:szCs w:val="24"/>
          <w:lang w:val="en" w:eastAsia="en-GB"/>
        </w:rPr>
        <w:t>. They are designed to produce monetary stability and convergence for countries that share the Euro:</w:t>
      </w:r>
    </w:p>
    <w:p w:rsidR="00652338" w:rsidRPr="00652338" w:rsidRDefault="00652338" w:rsidP="00652338">
      <w:pPr>
        <w:numPr>
          <w:ilvl w:val="0"/>
          <w:numId w:val="1"/>
        </w:numPr>
        <w:shd w:val="clear" w:color="auto" w:fill="FFFFFF"/>
        <w:spacing w:before="100" w:beforeAutospacing="1" w:after="100" w:afterAutospacing="1" w:line="240" w:lineRule="auto"/>
        <w:ind w:left="0" w:right="-755" w:hanging="142"/>
        <w:rPr>
          <w:rFonts w:ascii="Arial" w:eastAsia="Times New Roman" w:hAnsi="Arial" w:cs="Arial"/>
          <w:color w:val="202020"/>
          <w:sz w:val="24"/>
          <w:szCs w:val="24"/>
          <w:lang w:val="en" w:eastAsia="en-GB"/>
        </w:rPr>
      </w:pPr>
      <w:r w:rsidRPr="00652338">
        <w:rPr>
          <w:rFonts w:ascii="Arial" w:eastAsia="Times New Roman" w:hAnsi="Arial" w:cs="Arial"/>
          <w:b/>
          <w:bCs/>
          <w:color w:val="202020"/>
          <w:sz w:val="24"/>
          <w:szCs w:val="24"/>
          <w:lang w:val="en" w:eastAsia="en-GB"/>
        </w:rPr>
        <w:t>Stable prices</w:t>
      </w:r>
      <w:r w:rsidRPr="00652338">
        <w:rPr>
          <w:rFonts w:ascii="Arial" w:eastAsia="Times New Roman" w:hAnsi="Arial" w:cs="Arial"/>
          <w:color w:val="202020"/>
          <w:sz w:val="24"/>
          <w:szCs w:val="24"/>
          <w:lang w:val="en" w:eastAsia="en-GB"/>
        </w:rPr>
        <w:t>: Inflation must not be more than 1.5% higher than the average in the three member countries with best price stability, i.e. lowest inflation.</w:t>
      </w:r>
    </w:p>
    <w:p w:rsidR="00652338" w:rsidRPr="00652338" w:rsidRDefault="00652338" w:rsidP="00652338">
      <w:pPr>
        <w:numPr>
          <w:ilvl w:val="0"/>
          <w:numId w:val="1"/>
        </w:numPr>
        <w:shd w:val="clear" w:color="auto" w:fill="FFFFFF"/>
        <w:spacing w:before="100" w:beforeAutospacing="1" w:after="100" w:afterAutospacing="1" w:line="240" w:lineRule="auto"/>
        <w:ind w:left="0" w:right="-755" w:hanging="142"/>
        <w:rPr>
          <w:rFonts w:ascii="Arial" w:eastAsia="Times New Roman" w:hAnsi="Arial" w:cs="Arial"/>
          <w:color w:val="202020"/>
          <w:sz w:val="24"/>
          <w:szCs w:val="24"/>
          <w:lang w:val="en" w:eastAsia="en-GB"/>
        </w:rPr>
      </w:pPr>
      <w:r w:rsidRPr="00652338">
        <w:rPr>
          <w:rFonts w:ascii="Arial" w:eastAsia="Times New Roman" w:hAnsi="Arial" w:cs="Arial"/>
          <w:b/>
          <w:bCs/>
          <w:color w:val="202020"/>
          <w:sz w:val="24"/>
          <w:szCs w:val="24"/>
          <w:lang w:val="en" w:eastAsia="en-GB"/>
        </w:rPr>
        <w:t>Stable exchange rate</w:t>
      </w:r>
      <w:r w:rsidRPr="00652338">
        <w:rPr>
          <w:rFonts w:ascii="Arial" w:eastAsia="Times New Roman" w:hAnsi="Arial" w:cs="Arial"/>
          <w:color w:val="202020"/>
          <w:sz w:val="24"/>
          <w:szCs w:val="24"/>
          <w:lang w:val="en" w:eastAsia="en-GB"/>
        </w:rPr>
        <w:t>: The national currency must have been stable relative to other EU currencies for a period of two years prior to entry into the monetary union (ERMII entry).</w:t>
      </w:r>
    </w:p>
    <w:p w:rsidR="00652338" w:rsidRPr="00652338" w:rsidRDefault="00652338" w:rsidP="00652338">
      <w:pPr>
        <w:numPr>
          <w:ilvl w:val="0"/>
          <w:numId w:val="1"/>
        </w:numPr>
        <w:shd w:val="clear" w:color="auto" w:fill="FFFFFF"/>
        <w:spacing w:before="100" w:beforeAutospacing="1" w:after="100" w:afterAutospacing="1" w:line="240" w:lineRule="auto"/>
        <w:ind w:left="0" w:right="-755" w:hanging="142"/>
        <w:rPr>
          <w:rFonts w:ascii="Arial" w:eastAsia="Times New Roman" w:hAnsi="Arial" w:cs="Arial"/>
          <w:color w:val="202020"/>
          <w:sz w:val="24"/>
          <w:szCs w:val="24"/>
          <w:lang w:val="en" w:eastAsia="en-GB"/>
        </w:rPr>
      </w:pPr>
      <w:r w:rsidRPr="00652338">
        <w:rPr>
          <w:rFonts w:ascii="Arial" w:eastAsia="Times New Roman" w:hAnsi="Arial" w:cs="Arial"/>
          <w:b/>
          <w:bCs/>
          <w:color w:val="202020"/>
          <w:sz w:val="24"/>
          <w:szCs w:val="24"/>
          <w:lang w:val="en" w:eastAsia="en-GB"/>
        </w:rPr>
        <w:t>Sound government finances</w:t>
      </w:r>
      <w:r w:rsidRPr="00652338">
        <w:rPr>
          <w:rFonts w:ascii="Arial" w:eastAsia="Times New Roman" w:hAnsi="Arial" w:cs="Arial"/>
          <w:color w:val="202020"/>
          <w:sz w:val="24"/>
          <w:szCs w:val="24"/>
          <w:lang w:val="en" w:eastAsia="en-GB"/>
        </w:rPr>
        <w:t xml:space="preserve">: </w:t>
      </w:r>
    </w:p>
    <w:p w:rsidR="00652338" w:rsidRPr="00652338" w:rsidRDefault="00652338" w:rsidP="00652338">
      <w:pPr>
        <w:numPr>
          <w:ilvl w:val="0"/>
          <w:numId w:val="1"/>
        </w:numPr>
        <w:shd w:val="clear" w:color="auto" w:fill="FFFFFF"/>
        <w:spacing w:before="100" w:beforeAutospacing="1" w:after="100" w:afterAutospacing="1" w:line="240" w:lineRule="auto"/>
        <w:ind w:left="0" w:right="-755" w:hanging="142"/>
        <w:rPr>
          <w:rFonts w:ascii="Arial" w:eastAsia="Times New Roman" w:hAnsi="Arial" w:cs="Arial"/>
          <w:color w:val="202020"/>
          <w:sz w:val="24"/>
          <w:szCs w:val="24"/>
          <w:lang w:val="en" w:eastAsia="en-GB"/>
        </w:rPr>
      </w:pPr>
      <w:r w:rsidRPr="00652338">
        <w:rPr>
          <w:rFonts w:ascii="Arial" w:eastAsia="Times New Roman" w:hAnsi="Arial" w:cs="Arial"/>
          <w:i/>
          <w:iCs/>
          <w:color w:val="202020"/>
          <w:sz w:val="24"/>
          <w:szCs w:val="24"/>
          <w:lang w:val="en" w:eastAsia="en-GB"/>
        </w:rPr>
        <w:t>Total government debt must not exceed 60 per cent of GDP</w:t>
      </w:r>
    </w:p>
    <w:p w:rsidR="00652338" w:rsidRPr="00652338" w:rsidRDefault="00652338" w:rsidP="00652338">
      <w:pPr>
        <w:numPr>
          <w:ilvl w:val="0"/>
          <w:numId w:val="1"/>
        </w:numPr>
        <w:shd w:val="clear" w:color="auto" w:fill="FFFFFF"/>
        <w:spacing w:before="100" w:beforeAutospacing="1" w:after="100" w:afterAutospacing="1" w:line="240" w:lineRule="auto"/>
        <w:ind w:left="0" w:right="-755" w:hanging="142"/>
        <w:rPr>
          <w:rFonts w:ascii="Arial" w:eastAsia="Times New Roman" w:hAnsi="Arial" w:cs="Arial"/>
          <w:color w:val="202020"/>
          <w:sz w:val="24"/>
          <w:szCs w:val="24"/>
          <w:lang w:val="en" w:eastAsia="en-GB"/>
        </w:rPr>
      </w:pPr>
      <w:r w:rsidRPr="00652338">
        <w:rPr>
          <w:rFonts w:ascii="Arial" w:eastAsia="Times New Roman" w:hAnsi="Arial" w:cs="Arial"/>
          <w:i/>
          <w:iCs/>
          <w:color w:val="202020"/>
          <w:sz w:val="24"/>
          <w:szCs w:val="24"/>
          <w:lang w:val="en" w:eastAsia="en-GB"/>
        </w:rPr>
        <w:t>The annual budget deficit must not be greater than 3 per cent of GDP</w:t>
      </w:r>
    </w:p>
    <w:p w:rsidR="00652338" w:rsidRPr="00652338" w:rsidRDefault="00652338" w:rsidP="00652338">
      <w:pPr>
        <w:numPr>
          <w:ilvl w:val="0"/>
          <w:numId w:val="1"/>
        </w:numPr>
        <w:shd w:val="clear" w:color="auto" w:fill="FFFFFF"/>
        <w:spacing w:before="100" w:beforeAutospacing="1" w:after="100" w:afterAutospacing="1" w:line="240" w:lineRule="auto"/>
        <w:ind w:left="0" w:right="-755" w:hanging="142"/>
        <w:rPr>
          <w:rFonts w:ascii="Arial" w:eastAsia="Times New Roman" w:hAnsi="Arial" w:cs="Arial"/>
          <w:color w:val="202020"/>
          <w:sz w:val="24"/>
          <w:szCs w:val="24"/>
          <w:lang w:val="en" w:eastAsia="en-GB"/>
        </w:rPr>
      </w:pPr>
      <w:r w:rsidRPr="00652338">
        <w:rPr>
          <w:rFonts w:ascii="Arial" w:eastAsia="Times New Roman" w:hAnsi="Arial" w:cs="Arial"/>
          <w:b/>
          <w:bCs/>
          <w:color w:val="202020"/>
          <w:sz w:val="24"/>
          <w:szCs w:val="24"/>
          <w:lang w:val="en" w:eastAsia="en-GB"/>
        </w:rPr>
        <w:t>Interest rate convergence</w:t>
      </w:r>
      <w:r w:rsidRPr="00652338">
        <w:rPr>
          <w:rFonts w:ascii="Arial" w:eastAsia="Times New Roman" w:hAnsi="Arial" w:cs="Arial"/>
          <w:color w:val="202020"/>
          <w:sz w:val="24"/>
          <w:szCs w:val="24"/>
          <w:lang w:val="en" w:eastAsia="en-GB"/>
        </w:rPr>
        <w:t>: 5-year Treasury bond interest rate must not be more than 2 percentage points higher than average of Euro Zone members</w:t>
      </w:r>
    </w:p>
    <w:p w:rsidR="00652338" w:rsidRPr="00652338" w:rsidRDefault="00652338" w:rsidP="00652338">
      <w:pPr>
        <w:shd w:val="clear" w:color="auto" w:fill="FFFFFF"/>
        <w:spacing w:after="0" w:line="240" w:lineRule="auto"/>
        <w:ind w:left="-709" w:right="-755"/>
        <w:rPr>
          <w:rFonts w:ascii="Arial" w:eastAsia="Times New Roman" w:hAnsi="Arial" w:cs="Arial"/>
          <w:i/>
          <w:color w:val="202020"/>
          <w:sz w:val="24"/>
          <w:szCs w:val="24"/>
          <w:u w:val="single"/>
          <w:lang w:val="en" w:eastAsia="en-GB"/>
        </w:rPr>
      </w:pPr>
      <w:r w:rsidRPr="00652338">
        <w:rPr>
          <w:rFonts w:ascii="Arial" w:eastAsia="Times New Roman" w:hAnsi="Arial" w:cs="Arial"/>
          <w:b/>
          <w:bCs/>
          <w:i/>
          <w:color w:val="202020"/>
          <w:sz w:val="24"/>
          <w:szCs w:val="24"/>
          <w:u w:val="single"/>
          <w:lang w:val="en" w:eastAsia="en-GB"/>
        </w:rPr>
        <w:t>Real Economic Convergence</w:t>
      </w:r>
    </w:p>
    <w:p w:rsidR="00652338" w:rsidRPr="00652338" w:rsidRDefault="00652338" w:rsidP="00652338">
      <w:pPr>
        <w:shd w:val="clear" w:color="auto" w:fill="FFFFFF"/>
        <w:spacing w:after="0" w:line="240" w:lineRule="auto"/>
        <w:ind w:left="-709" w:right="-755"/>
        <w:rPr>
          <w:rFonts w:ascii="Arial" w:eastAsia="Times New Roman" w:hAnsi="Arial" w:cs="Arial"/>
          <w:color w:val="202020"/>
          <w:sz w:val="24"/>
          <w:szCs w:val="24"/>
          <w:lang w:val="en" w:eastAsia="en-GB"/>
        </w:rPr>
      </w:pPr>
      <w:r w:rsidRPr="00652338">
        <w:rPr>
          <w:rFonts w:ascii="Arial" w:eastAsia="Times New Roman" w:hAnsi="Arial" w:cs="Arial"/>
          <w:color w:val="202020"/>
          <w:sz w:val="24"/>
          <w:szCs w:val="24"/>
          <w:lang w:val="en" w:eastAsia="en-GB"/>
        </w:rPr>
        <w:t>Some economists believe that economies entering the single currency are likely to perform better in the long run if members are closer in a real sense:</w:t>
      </w:r>
    </w:p>
    <w:p w:rsidR="00652338" w:rsidRPr="00652338" w:rsidRDefault="00652338" w:rsidP="00652338">
      <w:pPr>
        <w:numPr>
          <w:ilvl w:val="0"/>
          <w:numId w:val="2"/>
        </w:numPr>
        <w:shd w:val="clear" w:color="auto" w:fill="FFFFFF"/>
        <w:spacing w:before="100" w:beforeAutospacing="1" w:after="100" w:afterAutospacing="1" w:line="240" w:lineRule="auto"/>
        <w:ind w:left="0" w:right="-755" w:hanging="142"/>
        <w:rPr>
          <w:rFonts w:ascii="Arial" w:eastAsia="Times New Roman" w:hAnsi="Arial" w:cs="Arial"/>
          <w:color w:val="202020"/>
          <w:sz w:val="24"/>
          <w:szCs w:val="24"/>
          <w:lang w:val="en" w:eastAsia="en-GB"/>
        </w:rPr>
      </w:pPr>
      <w:r w:rsidRPr="00652338">
        <w:rPr>
          <w:rFonts w:ascii="Arial" w:eastAsia="Times New Roman" w:hAnsi="Arial" w:cs="Arial"/>
          <w:color w:val="202020"/>
          <w:sz w:val="24"/>
          <w:szCs w:val="24"/>
          <w:lang w:val="en" w:eastAsia="en-GB"/>
        </w:rPr>
        <w:t>Trend growth of GDP / LRAS (linked to the rate of productivity growth &amp; capital investment)</w:t>
      </w:r>
    </w:p>
    <w:p w:rsidR="00652338" w:rsidRPr="00652338" w:rsidRDefault="00652338" w:rsidP="00652338">
      <w:pPr>
        <w:numPr>
          <w:ilvl w:val="0"/>
          <w:numId w:val="2"/>
        </w:numPr>
        <w:shd w:val="clear" w:color="auto" w:fill="FFFFFF"/>
        <w:spacing w:before="100" w:beforeAutospacing="1" w:after="100" w:afterAutospacing="1" w:line="240" w:lineRule="auto"/>
        <w:ind w:left="0" w:right="-755" w:hanging="142"/>
        <w:rPr>
          <w:rFonts w:ascii="Arial" w:eastAsia="Times New Roman" w:hAnsi="Arial" w:cs="Arial"/>
          <w:color w:val="202020"/>
          <w:sz w:val="24"/>
          <w:szCs w:val="24"/>
          <w:lang w:val="en" w:eastAsia="en-GB"/>
        </w:rPr>
      </w:pPr>
      <w:proofErr w:type="spellStart"/>
      <w:r w:rsidRPr="00652338">
        <w:rPr>
          <w:rFonts w:ascii="Arial" w:eastAsia="Times New Roman" w:hAnsi="Arial" w:cs="Arial"/>
          <w:color w:val="202020"/>
          <w:sz w:val="24"/>
          <w:szCs w:val="24"/>
          <w:lang w:val="en" w:eastAsia="en-GB"/>
        </w:rPr>
        <w:t>Labour</w:t>
      </w:r>
      <w:proofErr w:type="spellEnd"/>
      <w:r w:rsidRPr="00652338">
        <w:rPr>
          <w:rFonts w:ascii="Arial" w:eastAsia="Times New Roman" w:hAnsi="Arial" w:cs="Arial"/>
          <w:color w:val="202020"/>
          <w:sz w:val="24"/>
          <w:szCs w:val="24"/>
          <w:lang w:val="en" w:eastAsia="en-GB"/>
        </w:rPr>
        <w:t xml:space="preserve"> market flexibility e.g. flexible skills, mobility, flexible wages</w:t>
      </w:r>
    </w:p>
    <w:p w:rsidR="00652338" w:rsidRPr="00652338" w:rsidRDefault="00652338" w:rsidP="00652338">
      <w:pPr>
        <w:numPr>
          <w:ilvl w:val="0"/>
          <w:numId w:val="2"/>
        </w:numPr>
        <w:shd w:val="clear" w:color="auto" w:fill="FFFFFF"/>
        <w:spacing w:before="100" w:beforeAutospacing="1" w:after="100" w:afterAutospacing="1" w:line="240" w:lineRule="auto"/>
        <w:ind w:left="0" w:right="-755" w:hanging="142"/>
        <w:rPr>
          <w:rFonts w:ascii="Arial" w:eastAsia="Times New Roman" w:hAnsi="Arial" w:cs="Arial"/>
          <w:color w:val="202020"/>
          <w:sz w:val="24"/>
          <w:szCs w:val="24"/>
          <w:lang w:val="en" w:eastAsia="en-GB"/>
        </w:rPr>
      </w:pPr>
      <w:r w:rsidRPr="00652338">
        <w:rPr>
          <w:rFonts w:ascii="Arial" w:eastAsia="Times New Roman" w:hAnsi="Arial" w:cs="Arial"/>
          <w:color w:val="202020"/>
          <w:sz w:val="24"/>
          <w:szCs w:val="24"/>
          <w:lang w:val="en" w:eastAsia="en-GB"/>
        </w:rPr>
        <w:t>Patterns of international trade are similar</w:t>
      </w:r>
    </w:p>
    <w:p w:rsidR="00652338" w:rsidRPr="00652338" w:rsidRDefault="00652338" w:rsidP="00652338">
      <w:pPr>
        <w:numPr>
          <w:ilvl w:val="0"/>
          <w:numId w:val="2"/>
        </w:numPr>
        <w:shd w:val="clear" w:color="auto" w:fill="FFFFFF"/>
        <w:spacing w:before="100" w:beforeAutospacing="1" w:after="100" w:afterAutospacing="1" w:line="240" w:lineRule="auto"/>
        <w:ind w:left="0" w:right="-755" w:hanging="142"/>
        <w:rPr>
          <w:rFonts w:ascii="Arial" w:eastAsia="Times New Roman" w:hAnsi="Arial" w:cs="Arial"/>
          <w:color w:val="202020"/>
          <w:sz w:val="24"/>
          <w:szCs w:val="24"/>
          <w:lang w:val="en" w:eastAsia="en-GB"/>
        </w:rPr>
      </w:pPr>
      <w:r w:rsidRPr="00652338">
        <w:rPr>
          <w:rFonts w:ascii="Arial" w:eastAsia="Times New Roman" w:hAnsi="Arial" w:cs="Arial"/>
          <w:color w:val="202020"/>
          <w:sz w:val="24"/>
          <w:szCs w:val="24"/>
          <w:lang w:val="en" w:eastAsia="en-GB"/>
        </w:rPr>
        <w:t>Housing market structure e.g. home ownership, mortgage finance, size of the rented housing sector</w:t>
      </w:r>
    </w:p>
    <w:p w:rsidR="00652338" w:rsidRPr="00652338" w:rsidRDefault="00652338" w:rsidP="00652338">
      <w:pPr>
        <w:numPr>
          <w:ilvl w:val="0"/>
          <w:numId w:val="2"/>
        </w:numPr>
        <w:shd w:val="clear" w:color="auto" w:fill="FFFFFF"/>
        <w:spacing w:before="100" w:beforeAutospacing="1" w:after="100" w:afterAutospacing="1" w:line="240" w:lineRule="auto"/>
        <w:ind w:left="0" w:right="-755" w:hanging="142"/>
        <w:rPr>
          <w:rFonts w:ascii="Arial" w:eastAsia="Times New Roman" w:hAnsi="Arial" w:cs="Arial"/>
          <w:color w:val="202020"/>
          <w:sz w:val="24"/>
          <w:szCs w:val="24"/>
          <w:lang w:val="en" w:eastAsia="en-GB"/>
        </w:rPr>
      </w:pPr>
      <w:r w:rsidRPr="00652338">
        <w:rPr>
          <w:rFonts w:ascii="Arial" w:eastAsia="Times New Roman" w:hAnsi="Arial" w:cs="Arial"/>
          <w:color w:val="202020"/>
          <w:sz w:val="24"/>
          <w:szCs w:val="24"/>
          <w:lang w:val="en" w:eastAsia="en-GB"/>
        </w:rPr>
        <w:t>Countries whose economies respond in a symmetrical way to a change in monetary policy e.g. when the ECB makes a change to policy rates</w:t>
      </w:r>
    </w:p>
    <w:p w:rsidR="00652338" w:rsidRPr="00652338" w:rsidRDefault="00652338" w:rsidP="00652338">
      <w:pPr>
        <w:numPr>
          <w:ilvl w:val="0"/>
          <w:numId w:val="2"/>
        </w:numPr>
        <w:shd w:val="clear" w:color="auto" w:fill="FFFFFF"/>
        <w:spacing w:before="100" w:beforeAutospacing="1" w:after="100" w:afterAutospacing="1" w:line="240" w:lineRule="auto"/>
        <w:ind w:left="0" w:right="-755" w:hanging="142"/>
        <w:rPr>
          <w:rFonts w:ascii="Arial" w:eastAsia="Times New Roman" w:hAnsi="Arial" w:cs="Arial"/>
          <w:color w:val="202020"/>
          <w:sz w:val="24"/>
          <w:szCs w:val="24"/>
          <w:lang w:val="en" w:eastAsia="en-GB"/>
        </w:rPr>
      </w:pPr>
      <w:r w:rsidRPr="00652338">
        <w:rPr>
          <w:rFonts w:ascii="Arial" w:eastAsia="Times New Roman" w:hAnsi="Arial" w:cs="Arial"/>
          <w:color w:val="202020"/>
          <w:sz w:val="24"/>
          <w:szCs w:val="24"/>
          <w:lang w:val="en" w:eastAsia="en-GB"/>
        </w:rPr>
        <w:t>Countries who respond in a symmetrical way to a variety of demand and supply-side external shocks in the global economy</w:t>
      </w:r>
    </w:p>
    <w:p w:rsidR="00652338" w:rsidRPr="00652338" w:rsidRDefault="00652338" w:rsidP="00652338">
      <w:pPr>
        <w:shd w:val="clear" w:color="auto" w:fill="FFFFFF"/>
        <w:spacing w:after="0" w:line="240" w:lineRule="auto"/>
        <w:ind w:left="-709" w:right="-755"/>
        <w:rPr>
          <w:rFonts w:ascii="Arial" w:eastAsia="Times New Roman" w:hAnsi="Arial" w:cs="Arial"/>
          <w:color w:val="202020"/>
          <w:sz w:val="24"/>
          <w:szCs w:val="24"/>
          <w:lang w:val="en" w:eastAsia="en-GB"/>
        </w:rPr>
      </w:pPr>
      <w:r w:rsidRPr="00652338">
        <w:rPr>
          <w:rFonts w:ascii="Arial" w:eastAsia="Times New Roman" w:hAnsi="Arial" w:cs="Arial"/>
          <w:color w:val="202020"/>
          <w:sz w:val="24"/>
          <w:szCs w:val="24"/>
          <w:lang w:val="en" w:eastAsia="en-GB"/>
        </w:rPr>
        <w:t xml:space="preserve">Because the member nations of the Euro are markedly different – this makes it virtually impossible for the ECB to find a 'one-size fits all' interest rate. The Euro Area is not an </w:t>
      </w:r>
      <w:r w:rsidRPr="00652338">
        <w:rPr>
          <w:rFonts w:ascii="Arial" w:eastAsia="Times New Roman" w:hAnsi="Arial" w:cs="Arial"/>
          <w:b/>
          <w:bCs/>
          <w:color w:val="202020"/>
          <w:sz w:val="24"/>
          <w:szCs w:val="24"/>
          <w:lang w:val="en" w:eastAsia="en-GB"/>
        </w:rPr>
        <w:t>optimal currency area</w:t>
      </w:r>
      <w:r w:rsidRPr="00652338">
        <w:rPr>
          <w:rFonts w:ascii="Arial" w:eastAsia="Times New Roman" w:hAnsi="Arial" w:cs="Arial"/>
          <w:color w:val="202020"/>
          <w:sz w:val="24"/>
          <w:szCs w:val="24"/>
          <w:lang w:val="en" w:eastAsia="en-GB"/>
        </w:rPr>
        <w:t>.</w:t>
      </w:r>
    </w:p>
    <w:p w:rsidR="00652338" w:rsidRDefault="00652338" w:rsidP="00652338">
      <w:pPr>
        <w:shd w:val="clear" w:color="auto" w:fill="FFFFFF"/>
        <w:spacing w:after="0" w:line="240" w:lineRule="auto"/>
        <w:ind w:left="-709" w:right="-755"/>
        <w:rPr>
          <w:rFonts w:ascii="Arial" w:eastAsia="Times New Roman" w:hAnsi="Arial" w:cs="Arial"/>
          <w:b/>
          <w:i/>
          <w:color w:val="202020"/>
          <w:sz w:val="24"/>
          <w:szCs w:val="24"/>
          <w:u w:val="single"/>
          <w:lang w:val="en" w:eastAsia="en-GB"/>
        </w:rPr>
      </w:pPr>
      <w:r w:rsidRPr="00652338">
        <w:rPr>
          <w:rFonts w:ascii="Arial" w:eastAsia="Times New Roman" w:hAnsi="Arial" w:cs="Arial"/>
          <w:noProof/>
          <w:color w:val="202020"/>
          <w:sz w:val="24"/>
          <w:szCs w:val="24"/>
          <w:lang w:eastAsia="en-GB"/>
        </w:rPr>
        <w:drawing>
          <wp:inline distT="0" distB="0" distL="0" distR="0" wp14:anchorId="3BF8D0E9" wp14:editId="487B4807">
            <wp:extent cx="6800850" cy="4210050"/>
            <wp:effectExtent l="0" t="0" r="0" b="0"/>
            <wp:docPr id="2" name="Picture 2" descr="http://s3-eu-west-1.amazonaws.com/tutor2u-media/subjects/economics/euro_decision_4_countries.png?mtime=201503131446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3-eu-west-1.amazonaws.com/tutor2u-media/subjects/economics/euro_decision_4_countries.png?mtime=2015031314464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800850" cy="4210050"/>
                    </a:xfrm>
                    <a:prstGeom prst="rect">
                      <a:avLst/>
                    </a:prstGeom>
                    <a:noFill/>
                    <a:ln>
                      <a:noFill/>
                    </a:ln>
                  </pic:spPr>
                </pic:pic>
              </a:graphicData>
            </a:graphic>
          </wp:inline>
        </w:drawing>
      </w:r>
    </w:p>
    <w:p w:rsidR="00652338" w:rsidRPr="00652338" w:rsidRDefault="00652338" w:rsidP="00652338">
      <w:pPr>
        <w:shd w:val="clear" w:color="auto" w:fill="FFFFFF"/>
        <w:spacing w:after="0" w:line="240" w:lineRule="auto"/>
        <w:ind w:left="-709" w:right="-755"/>
        <w:rPr>
          <w:rFonts w:ascii="Arial" w:eastAsia="Times New Roman" w:hAnsi="Arial" w:cs="Arial"/>
          <w:color w:val="202020"/>
          <w:sz w:val="24"/>
          <w:szCs w:val="24"/>
          <w:lang w:val="en" w:eastAsia="en-GB"/>
        </w:rPr>
      </w:pPr>
      <w:r w:rsidRPr="00652338">
        <w:rPr>
          <w:rFonts w:ascii="Arial" w:eastAsia="Times New Roman" w:hAnsi="Arial" w:cs="Arial"/>
          <w:b/>
          <w:i/>
          <w:color w:val="202020"/>
          <w:sz w:val="24"/>
          <w:szCs w:val="24"/>
          <w:u w:val="single"/>
          <w:lang w:val="en" w:eastAsia="en-GB"/>
        </w:rPr>
        <w:t>Different decisions on the Euro for four EU countries</w:t>
      </w:r>
      <w:r w:rsidRPr="00652338">
        <w:rPr>
          <w:rFonts w:ascii="Arial" w:eastAsia="Times New Roman" w:hAnsi="Arial" w:cs="Arial"/>
          <w:color w:val="202020"/>
          <w:sz w:val="24"/>
          <w:szCs w:val="24"/>
          <w:lang w:val="en" w:eastAsia="en-GB"/>
        </w:rPr>
        <w:t xml:space="preserve"> </w:t>
      </w:r>
    </w:p>
    <w:p w:rsidR="00652338" w:rsidRDefault="00652338" w:rsidP="00652338">
      <w:pPr>
        <w:shd w:val="clear" w:color="auto" w:fill="FFFFFF"/>
        <w:spacing w:after="0" w:line="240" w:lineRule="auto"/>
        <w:ind w:left="-709" w:right="-755"/>
        <w:rPr>
          <w:rFonts w:ascii="Arial" w:eastAsia="Times New Roman" w:hAnsi="Arial" w:cs="Arial"/>
          <w:b/>
          <w:bCs/>
          <w:color w:val="202020"/>
          <w:sz w:val="24"/>
          <w:szCs w:val="24"/>
          <w:lang w:val="en" w:eastAsia="en-GB"/>
        </w:rPr>
      </w:pPr>
    </w:p>
    <w:p w:rsidR="00652338" w:rsidRPr="00652338" w:rsidRDefault="00652338" w:rsidP="00652338">
      <w:pPr>
        <w:shd w:val="clear" w:color="auto" w:fill="FFFFFF"/>
        <w:spacing w:after="0" w:line="240" w:lineRule="auto"/>
        <w:ind w:left="-709" w:right="-755"/>
        <w:rPr>
          <w:rFonts w:ascii="Arial" w:eastAsia="Times New Roman" w:hAnsi="Arial" w:cs="Arial"/>
          <w:i/>
          <w:color w:val="202020"/>
          <w:sz w:val="24"/>
          <w:szCs w:val="24"/>
          <w:u w:val="single"/>
          <w:lang w:val="en" w:eastAsia="en-GB"/>
        </w:rPr>
      </w:pPr>
      <w:r w:rsidRPr="00652338">
        <w:rPr>
          <w:rFonts w:ascii="Arial" w:eastAsia="Times New Roman" w:hAnsi="Arial" w:cs="Arial"/>
          <w:b/>
          <w:bCs/>
          <w:i/>
          <w:color w:val="202020"/>
          <w:sz w:val="24"/>
          <w:szCs w:val="24"/>
          <w:u w:val="single"/>
          <w:lang w:val="en" w:eastAsia="en-GB"/>
        </w:rPr>
        <w:t>The UK and the Single Currency</w:t>
      </w:r>
    </w:p>
    <w:p w:rsidR="00652338" w:rsidRPr="00652338" w:rsidRDefault="00652338" w:rsidP="00652338">
      <w:pPr>
        <w:numPr>
          <w:ilvl w:val="0"/>
          <w:numId w:val="3"/>
        </w:numPr>
        <w:shd w:val="clear" w:color="auto" w:fill="FFFFFF"/>
        <w:spacing w:before="100" w:beforeAutospacing="1" w:after="100" w:afterAutospacing="1" w:line="240" w:lineRule="auto"/>
        <w:ind w:left="-709" w:right="-755"/>
        <w:rPr>
          <w:rFonts w:ascii="Arial" w:eastAsia="Times New Roman" w:hAnsi="Arial" w:cs="Arial"/>
          <w:color w:val="202020"/>
          <w:sz w:val="24"/>
          <w:szCs w:val="24"/>
          <w:lang w:val="en" w:eastAsia="en-GB"/>
        </w:rPr>
      </w:pPr>
      <w:r w:rsidRPr="00652338">
        <w:rPr>
          <w:rFonts w:ascii="Arial" w:eastAsia="Times New Roman" w:hAnsi="Arial" w:cs="Arial"/>
          <w:color w:val="202020"/>
          <w:sz w:val="24"/>
          <w:szCs w:val="24"/>
          <w:lang w:val="en" w:eastAsia="en-GB"/>
        </w:rPr>
        <w:t>The UK opted out of the Euro at the time of the 1993 Maastricht Treaty</w:t>
      </w:r>
    </w:p>
    <w:p w:rsidR="00652338" w:rsidRPr="00652338" w:rsidRDefault="00652338" w:rsidP="00652338">
      <w:pPr>
        <w:numPr>
          <w:ilvl w:val="0"/>
          <w:numId w:val="3"/>
        </w:numPr>
        <w:shd w:val="clear" w:color="auto" w:fill="FFFFFF"/>
        <w:spacing w:before="100" w:beforeAutospacing="1" w:after="100" w:afterAutospacing="1" w:line="240" w:lineRule="auto"/>
        <w:ind w:left="-709" w:right="-755"/>
        <w:rPr>
          <w:rFonts w:ascii="Arial" w:eastAsia="Times New Roman" w:hAnsi="Arial" w:cs="Arial"/>
          <w:color w:val="202020"/>
          <w:sz w:val="24"/>
          <w:szCs w:val="24"/>
          <w:lang w:val="en" w:eastAsia="en-GB"/>
        </w:rPr>
      </w:pPr>
      <w:r w:rsidRPr="00652338">
        <w:rPr>
          <w:rFonts w:ascii="Arial" w:eastAsia="Times New Roman" w:hAnsi="Arial" w:cs="Arial"/>
          <w:color w:val="202020"/>
          <w:sz w:val="24"/>
          <w:szCs w:val="24"/>
          <w:lang w:val="en" w:eastAsia="en-GB"/>
        </w:rPr>
        <w:t>The Coalition government (in power since 2010) has no plans to consider entry. Britain will remain outside of the Euro Area</w:t>
      </w:r>
    </w:p>
    <w:p w:rsidR="00652338" w:rsidRPr="00652338" w:rsidRDefault="00652338" w:rsidP="00652338">
      <w:pPr>
        <w:numPr>
          <w:ilvl w:val="0"/>
          <w:numId w:val="3"/>
        </w:numPr>
        <w:shd w:val="clear" w:color="auto" w:fill="FFFFFF"/>
        <w:spacing w:before="100" w:beforeAutospacing="1" w:after="100" w:afterAutospacing="1" w:line="240" w:lineRule="auto"/>
        <w:ind w:left="-709" w:right="-755"/>
        <w:rPr>
          <w:rFonts w:ascii="Arial" w:eastAsia="Times New Roman" w:hAnsi="Arial" w:cs="Arial"/>
          <w:color w:val="202020"/>
          <w:sz w:val="24"/>
          <w:szCs w:val="24"/>
          <w:lang w:val="en" w:eastAsia="en-GB"/>
        </w:rPr>
      </w:pPr>
      <w:r w:rsidRPr="00652338">
        <w:rPr>
          <w:rFonts w:ascii="Arial" w:eastAsia="Times New Roman" w:hAnsi="Arial" w:cs="Arial"/>
          <w:color w:val="202020"/>
          <w:sz w:val="24"/>
          <w:szCs w:val="24"/>
          <w:lang w:val="en" w:eastAsia="en-GB"/>
        </w:rPr>
        <w:t xml:space="preserve">Britain operates with a floating exchange rate and an independent central bank – it has the flexibility to change monetary policy to suit domestic needs – for example to increase the size of quantitative easing or to find other ways of unfreezing the supply of loans to businesses. </w:t>
      </w:r>
    </w:p>
    <w:p w:rsidR="00652338" w:rsidRPr="00652338" w:rsidRDefault="00652338" w:rsidP="00652338">
      <w:pPr>
        <w:numPr>
          <w:ilvl w:val="0"/>
          <w:numId w:val="3"/>
        </w:numPr>
        <w:shd w:val="clear" w:color="auto" w:fill="FFFFFF"/>
        <w:spacing w:before="100" w:beforeAutospacing="1" w:after="100" w:afterAutospacing="1" w:line="240" w:lineRule="auto"/>
        <w:ind w:left="-709" w:right="-755"/>
        <w:rPr>
          <w:rFonts w:ascii="Arial" w:eastAsia="Times New Roman" w:hAnsi="Arial" w:cs="Arial"/>
          <w:color w:val="202020"/>
          <w:sz w:val="24"/>
          <w:szCs w:val="24"/>
          <w:lang w:val="en" w:eastAsia="en-GB"/>
        </w:rPr>
      </w:pPr>
      <w:r w:rsidRPr="00652338">
        <w:rPr>
          <w:rFonts w:ascii="Arial" w:eastAsia="Times New Roman" w:hAnsi="Arial" w:cs="Arial"/>
          <w:color w:val="202020"/>
          <w:sz w:val="24"/>
          <w:szCs w:val="24"/>
          <w:lang w:val="en" w:eastAsia="en-GB"/>
        </w:rPr>
        <w:t>This freedom is not necessarily available to countries part of the Euro Zone.</w:t>
      </w:r>
    </w:p>
    <w:p w:rsidR="00652338" w:rsidRDefault="00652338" w:rsidP="00652338">
      <w:pPr>
        <w:shd w:val="clear" w:color="auto" w:fill="FFFFFF"/>
        <w:spacing w:after="0" w:line="240" w:lineRule="auto"/>
        <w:ind w:left="-709" w:right="-755"/>
        <w:rPr>
          <w:rFonts w:ascii="Arial" w:eastAsia="Times New Roman" w:hAnsi="Arial" w:cs="Arial"/>
          <w:b/>
          <w:bCs/>
          <w:color w:val="202020"/>
          <w:sz w:val="24"/>
          <w:szCs w:val="24"/>
          <w:lang w:val="en" w:eastAsia="en-GB"/>
        </w:rPr>
      </w:pPr>
      <w:r w:rsidRPr="00652338">
        <w:rPr>
          <w:rFonts w:ascii="Arial" w:eastAsia="Times New Roman" w:hAnsi="Arial" w:cs="Arial"/>
          <w:noProof/>
          <w:color w:val="202020"/>
          <w:sz w:val="24"/>
          <w:szCs w:val="24"/>
          <w:lang w:eastAsia="en-GB"/>
        </w:rPr>
        <w:drawing>
          <wp:inline distT="0" distB="0" distL="0" distR="0" wp14:anchorId="53734FB0" wp14:editId="10DCEC72">
            <wp:extent cx="6800850" cy="3333750"/>
            <wp:effectExtent l="0" t="0" r="0" b="0"/>
            <wp:docPr id="3" name="Picture 3" descr="http://s3-eu-west-1.amazonaws.com/tutor2u-media/subjects/economics/euro_new_member_states.png?mtime=201503131446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3-eu-west-1.amazonaws.com/tutor2u-media/subjects/economics/euro_new_member_states.png?mtime=2015031314464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00850" cy="3333750"/>
                    </a:xfrm>
                    <a:prstGeom prst="rect">
                      <a:avLst/>
                    </a:prstGeom>
                    <a:noFill/>
                    <a:ln>
                      <a:noFill/>
                    </a:ln>
                  </pic:spPr>
                </pic:pic>
              </a:graphicData>
            </a:graphic>
          </wp:inline>
        </w:drawing>
      </w:r>
      <w:r w:rsidRPr="00652338">
        <w:rPr>
          <w:rFonts w:ascii="Arial" w:eastAsia="Times New Roman" w:hAnsi="Arial" w:cs="Arial"/>
          <w:b/>
          <w:bCs/>
          <w:color w:val="202020"/>
          <w:sz w:val="24"/>
          <w:szCs w:val="24"/>
          <w:lang w:val="en" w:eastAsia="en-GB"/>
        </w:rPr>
        <w:t xml:space="preserve"> </w:t>
      </w:r>
    </w:p>
    <w:p w:rsidR="00652338" w:rsidRPr="00652338" w:rsidRDefault="00652338" w:rsidP="00652338">
      <w:pPr>
        <w:shd w:val="clear" w:color="auto" w:fill="FFFFFF"/>
        <w:spacing w:after="0" w:line="240" w:lineRule="auto"/>
        <w:ind w:left="-709" w:right="-755"/>
        <w:rPr>
          <w:rFonts w:ascii="Arial" w:eastAsia="Times New Roman" w:hAnsi="Arial" w:cs="Arial"/>
          <w:i/>
          <w:color w:val="202020"/>
          <w:sz w:val="24"/>
          <w:szCs w:val="24"/>
          <w:u w:val="single"/>
          <w:lang w:val="en" w:eastAsia="en-GB"/>
        </w:rPr>
      </w:pPr>
      <w:r w:rsidRPr="00652338">
        <w:rPr>
          <w:rFonts w:ascii="Arial" w:eastAsia="Times New Roman" w:hAnsi="Arial" w:cs="Arial"/>
          <w:b/>
          <w:bCs/>
          <w:i/>
          <w:color w:val="202020"/>
          <w:sz w:val="24"/>
          <w:szCs w:val="24"/>
          <w:u w:val="single"/>
          <w:lang w:val="en" w:eastAsia="en-GB"/>
        </w:rPr>
        <w:t>Interest rates inside the Euro</w:t>
      </w:r>
    </w:p>
    <w:p w:rsidR="00652338" w:rsidRPr="00652338" w:rsidRDefault="00652338" w:rsidP="00652338">
      <w:pPr>
        <w:numPr>
          <w:ilvl w:val="0"/>
          <w:numId w:val="4"/>
        </w:numPr>
        <w:shd w:val="clear" w:color="auto" w:fill="FFFFFF"/>
        <w:spacing w:before="100" w:beforeAutospacing="1" w:after="100" w:afterAutospacing="1" w:line="240" w:lineRule="auto"/>
        <w:ind w:left="-709" w:right="-755"/>
        <w:rPr>
          <w:rFonts w:ascii="Arial" w:eastAsia="Times New Roman" w:hAnsi="Arial" w:cs="Arial"/>
          <w:color w:val="202020"/>
          <w:sz w:val="24"/>
          <w:szCs w:val="24"/>
          <w:lang w:val="en" w:eastAsia="en-GB"/>
        </w:rPr>
      </w:pPr>
      <w:r w:rsidRPr="00652338">
        <w:rPr>
          <w:rFonts w:ascii="Arial" w:eastAsia="Times New Roman" w:hAnsi="Arial" w:cs="Arial"/>
          <w:color w:val="202020"/>
          <w:sz w:val="24"/>
          <w:szCs w:val="24"/>
          <w:lang w:val="en" w:eastAsia="en-GB"/>
        </w:rPr>
        <w:t xml:space="preserve">Policy interest rates for Euro Area countries are set by the European Central Bank (ECB) and as such, members of the Euro must accept the prevailing short term monetary policy decisions taken by the ECB. </w:t>
      </w:r>
    </w:p>
    <w:p w:rsidR="00652338" w:rsidRPr="00652338" w:rsidRDefault="00652338" w:rsidP="00652338">
      <w:pPr>
        <w:numPr>
          <w:ilvl w:val="0"/>
          <w:numId w:val="4"/>
        </w:numPr>
        <w:shd w:val="clear" w:color="auto" w:fill="FFFFFF"/>
        <w:spacing w:before="100" w:beforeAutospacing="1" w:after="100" w:afterAutospacing="1" w:line="240" w:lineRule="auto"/>
        <w:ind w:left="-709" w:right="-755"/>
        <w:rPr>
          <w:rFonts w:ascii="Arial" w:eastAsia="Times New Roman" w:hAnsi="Arial" w:cs="Arial"/>
          <w:color w:val="202020"/>
          <w:sz w:val="24"/>
          <w:szCs w:val="24"/>
          <w:lang w:val="en" w:eastAsia="en-GB"/>
        </w:rPr>
      </w:pPr>
      <w:r w:rsidRPr="00652338">
        <w:rPr>
          <w:rFonts w:ascii="Arial" w:eastAsia="Times New Roman" w:hAnsi="Arial" w:cs="Arial"/>
          <w:color w:val="202020"/>
          <w:sz w:val="24"/>
          <w:szCs w:val="24"/>
          <w:lang w:val="en" w:eastAsia="en-GB"/>
        </w:rPr>
        <w:t>Being outside of the Euro, means that the UK can set their own policy rates</w:t>
      </w:r>
    </w:p>
    <w:p w:rsidR="00652338" w:rsidRPr="00652338" w:rsidRDefault="00652338" w:rsidP="00652338">
      <w:pPr>
        <w:numPr>
          <w:ilvl w:val="0"/>
          <w:numId w:val="4"/>
        </w:numPr>
        <w:shd w:val="clear" w:color="auto" w:fill="FFFFFF"/>
        <w:spacing w:before="100" w:beforeAutospacing="1" w:after="100" w:afterAutospacing="1" w:line="240" w:lineRule="auto"/>
        <w:ind w:left="-709" w:right="-755"/>
        <w:rPr>
          <w:rFonts w:ascii="Arial" w:eastAsia="Times New Roman" w:hAnsi="Arial" w:cs="Arial"/>
          <w:color w:val="202020"/>
          <w:sz w:val="24"/>
          <w:szCs w:val="24"/>
          <w:lang w:val="en" w:eastAsia="en-GB"/>
        </w:rPr>
      </w:pPr>
      <w:r w:rsidRPr="00652338">
        <w:rPr>
          <w:rFonts w:ascii="Arial" w:eastAsia="Times New Roman" w:hAnsi="Arial" w:cs="Arial"/>
          <w:color w:val="202020"/>
          <w:sz w:val="24"/>
          <w:szCs w:val="24"/>
          <w:lang w:val="en" w:eastAsia="en-GB"/>
        </w:rPr>
        <w:t xml:space="preserve">Interest rates on government bonds are set by international capital markets. </w:t>
      </w:r>
    </w:p>
    <w:p w:rsidR="00652338" w:rsidRPr="00652338" w:rsidRDefault="00652338" w:rsidP="00652338">
      <w:pPr>
        <w:numPr>
          <w:ilvl w:val="0"/>
          <w:numId w:val="4"/>
        </w:numPr>
        <w:shd w:val="clear" w:color="auto" w:fill="FFFFFF"/>
        <w:spacing w:before="100" w:beforeAutospacing="1" w:after="100" w:afterAutospacing="1" w:line="240" w:lineRule="auto"/>
        <w:ind w:left="-709" w:right="-755"/>
        <w:rPr>
          <w:rFonts w:ascii="Arial" w:eastAsia="Times New Roman" w:hAnsi="Arial" w:cs="Arial"/>
          <w:color w:val="202020"/>
          <w:sz w:val="24"/>
          <w:szCs w:val="24"/>
          <w:lang w:val="en" w:eastAsia="en-GB"/>
        </w:rPr>
      </w:pPr>
      <w:r w:rsidRPr="00652338">
        <w:rPr>
          <w:rFonts w:ascii="Arial" w:eastAsia="Times New Roman" w:hAnsi="Arial" w:cs="Arial"/>
          <w:color w:val="202020"/>
          <w:sz w:val="24"/>
          <w:szCs w:val="24"/>
          <w:lang w:val="en" w:eastAsia="en-GB"/>
        </w:rPr>
        <w:t>One of the features of the recent financial crisis, recession and fiscal problems facing many Euro Zone countries has been the sharp upward spike in bond yields (the interest paid on a bond) as investor confidence has fallen and the risk of sovereign debt defaults has grown.</w:t>
      </w:r>
    </w:p>
    <w:p w:rsidR="00652338" w:rsidRDefault="00652338" w:rsidP="00652338">
      <w:pPr>
        <w:shd w:val="clear" w:color="auto" w:fill="FFFFFF"/>
        <w:spacing w:after="0" w:line="240" w:lineRule="auto"/>
        <w:ind w:left="-709" w:right="-755"/>
        <w:rPr>
          <w:rFonts w:ascii="Arial" w:eastAsia="Times New Roman" w:hAnsi="Arial" w:cs="Arial"/>
          <w:color w:val="202020"/>
          <w:sz w:val="24"/>
          <w:szCs w:val="24"/>
          <w:lang w:val="en" w:eastAsia="en-GB"/>
        </w:rPr>
      </w:pPr>
      <w:r w:rsidRPr="00652338">
        <w:rPr>
          <w:rFonts w:ascii="Arial" w:eastAsia="Times New Roman" w:hAnsi="Arial" w:cs="Arial"/>
          <w:noProof/>
          <w:color w:val="202020"/>
          <w:sz w:val="24"/>
          <w:szCs w:val="24"/>
          <w:lang w:eastAsia="en-GB"/>
        </w:rPr>
        <w:drawing>
          <wp:inline distT="0" distB="0" distL="0" distR="0" wp14:anchorId="09C4F300" wp14:editId="46F1C757">
            <wp:extent cx="6762750" cy="3343275"/>
            <wp:effectExtent l="0" t="0" r="0" b="9525"/>
            <wp:docPr id="4" name="Picture 4" descr="http://s3-eu-west-1.amazonaws.com/tutor2u-media/subjects/economics/new_member_states_euro_risks.png?mtime=201503131446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3-eu-west-1.amazonaws.com/tutor2u-media/subjects/economics/new_member_states_euro_risks.png?mtime=2015031314465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0" cy="3343275"/>
                    </a:xfrm>
                    <a:prstGeom prst="rect">
                      <a:avLst/>
                    </a:prstGeom>
                    <a:noFill/>
                    <a:ln>
                      <a:noFill/>
                    </a:ln>
                  </pic:spPr>
                </pic:pic>
              </a:graphicData>
            </a:graphic>
          </wp:inline>
        </w:drawing>
      </w:r>
    </w:p>
    <w:p w:rsidR="00652338" w:rsidRDefault="00652338" w:rsidP="00652338">
      <w:pPr>
        <w:shd w:val="clear" w:color="auto" w:fill="FFFFFF"/>
        <w:spacing w:after="0" w:line="240" w:lineRule="auto"/>
        <w:ind w:left="-709" w:right="-755"/>
        <w:rPr>
          <w:rFonts w:ascii="Arial" w:eastAsia="Times New Roman" w:hAnsi="Arial" w:cs="Arial"/>
          <w:color w:val="202020"/>
          <w:sz w:val="24"/>
          <w:szCs w:val="24"/>
          <w:lang w:val="en" w:eastAsia="en-GB"/>
        </w:rPr>
      </w:pPr>
    </w:p>
    <w:p w:rsidR="008557AF" w:rsidRPr="00652338" w:rsidRDefault="00652338" w:rsidP="00652338">
      <w:pPr>
        <w:shd w:val="clear" w:color="auto" w:fill="FFFFFF"/>
        <w:spacing w:after="0" w:line="240" w:lineRule="auto"/>
        <w:ind w:left="-709" w:right="-755"/>
        <w:rPr>
          <w:rFonts w:ascii="Arial" w:hAnsi="Arial" w:cs="Arial"/>
          <w:sz w:val="24"/>
          <w:szCs w:val="24"/>
        </w:rPr>
      </w:pPr>
      <w:r w:rsidRPr="00652338">
        <w:rPr>
          <w:rFonts w:ascii="Arial" w:hAnsi="Arial" w:cs="Arial"/>
          <w:sz w:val="24"/>
          <w:szCs w:val="24"/>
        </w:rPr>
        <w:t xml:space="preserve"> </w:t>
      </w:r>
    </w:p>
    <w:p w:rsidR="00193C10" w:rsidRPr="00193C10" w:rsidRDefault="00193C10" w:rsidP="00193C10">
      <w:pPr>
        <w:pBdr>
          <w:bottom w:val="single" w:sz="6" w:space="4" w:color="CACACA"/>
        </w:pBdr>
        <w:shd w:val="clear" w:color="auto" w:fill="FFFFFF"/>
        <w:spacing w:after="75" w:line="240" w:lineRule="auto"/>
        <w:ind w:right="-755"/>
        <w:outlineLvl w:val="0"/>
        <w:rPr>
          <w:rFonts w:ascii="Arial" w:eastAsia="Times New Roman" w:hAnsi="Arial" w:cs="Arial"/>
          <w:color w:val="333333"/>
          <w:kern w:val="36"/>
          <w:sz w:val="24"/>
          <w:szCs w:val="24"/>
          <w:lang w:val="en-US" w:eastAsia="en-GB"/>
        </w:rPr>
      </w:pPr>
    </w:p>
    <w:p w:rsidR="00652338" w:rsidRDefault="00652338" w:rsidP="00193C10">
      <w:pPr>
        <w:pStyle w:val="ListParagraph"/>
        <w:shd w:val="clear" w:color="auto" w:fill="FFFFFF"/>
        <w:spacing w:after="225" w:line="240" w:lineRule="auto"/>
        <w:ind w:left="-709" w:right="-755"/>
        <w:rPr>
          <w:rFonts w:ascii="Arial" w:eastAsia="Times New Roman" w:hAnsi="Arial" w:cs="Arial"/>
          <w:b/>
          <w:i/>
          <w:color w:val="333333"/>
          <w:sz w:val="32"/>
          <w:szCs w:val="32"/>
          <w:u w:val="single"/>
          <w:lang w:val="en-US" w:eastAsia="en-GB"/>
        </w:rPr>
      </w:pPr>
      <w:r w:rsidRPr="00193C10">
        <w:rPr>
          <w:rFonts w:ascii="Arial" w:eastAsia="Times New Roman" w:hAnsi="Arial" w:cs="Arial"/>
          <w:b/>
          <w:i/>
          <w:color w:val="333333"/>
          <w:sz w:val="32"/>
          <w:szCs w:val="32"/>
          <w:u w:val="single"/>
          <w:lang w:val="en-US" w:eastAsia="en-GB"/>
        </w:rPr>
        <w:t xml:space="preserve">From an economic perspective the EU can be </w:t>
      </w:r>
      <w:proofErr w:type="spellStart"/>
      <w:r w:rsidRPr="00193C10">
        <w:rPr>
          <w:rFonts w:ascii="Arial" w:eastAsia="Times New Roman" w:hAnsi="Arial" w:cs="Arial"/>
          <w:b/>
          <w:i/>
          <w:color w:val="333333"/>
          <w:sz w:val="32"/>
          <w:szCs w:val="32"/>
          <w:u w:val="single"/>
          <w:lang w:val="en-US" w:eastAsia="en-GB"/>
        </w:rPr>
        <w:t>criticised</w:t>
      </w:r>
      <w:proofErr w:type="spellEnd"/>
      <w:r w:rsidRPr="00193C10">
        <w:rPr>
          <w:rFonts w:ascii="Arial" w:eastAsia="Times New Roman" w:hAnsi="Arial" w:cs="Arial"/>
          <w:b/>
          <w:i/>
          <w:color w:val="333333"/>
          <w:sz w:val="32"/>
          <w:szCs w:val="32"/>
          <w:u w:val="single"/>
          <w:lang w:val="en-US" w:eastAsia="en-GB"/>
        </w:rPr>
        <w:t xml:space="preserve"> for various reasons</w:t>
      </w:r>
    </w:p>
    <w:p w:rsidR="00193C10" w:rsidRPr="00193C10" w:rsidRDefault="00193C10" w:rsidP="00193C10">
      <w:pPr>
        <w:pStyle w:val="ListParagraph"/>
        <w:shd w:val="clear" w:color="auto" w:fill="FFFFFF"/>
        <w:spacing w:after="225" w:line="240" w:lineRule="auto"/>
        <w:ind w:left="-709" w:right="-755"/>
        <w:rPr>
          <w:rFonts w:ascii="Arial" w:eastAsia="Times New Roman" w:hAnsi="Arial" w:cs="Arial"/>
          <w:b/>
          <w:i/>
          <w:color w:val="333333"/>
          <w:sz w:val="32"/>
          <w:szCs w:val="32"/>
          <w:u w:val="single"/>
          <w:lang w:val="en-US" w:eastAsia="en-GB"/>
        </w:rPr>
      </w:pPr>
    </w:p>
    <w:p w:rsidR="00652338" w:rsidRPr="00193C10" w:rsidRDefault="00652338" w:rsidP="00652338">
      <w:pPr>
        <w:pStyle w:val="ListParagraph"/>
        <w:numPr>
          <w:ilvl w:val="0"/>
          <w:numId w:val="15"/>
        </w:numPr>
        <w:shd w:val="clear" w:color="auto" w:fill="FFFFFF"/>
        <w:spacing w:after="225" w:line="240" w:lineRule="auto"/>
        <w:ind w:left="-709" w:right="-755"/>
        <w:rPr>
          <w:rFonts w:ascii="Arial" w:eastAsia="Times New Roman" w:hAnsi="Arial" w:cs="Arial"/>
          <w:i/>
          <w:color w:val="333333"/>
          <w:sz w:val="24"/>
          <w:szCs w:val="24"/>
          <w:u w:val="single"/>
          <w:lang w:val="en-US" w:eastAsia="en-GB"/>
        </w:rPr>
      </w:pPr>
      <w:r w:rsidRPr="00193C10">
        <w:rPr>
          <w:rFonts w:ascii="Arial" w:eastAsia="Times New Roman" w:hAnsi="Arial" w:cs="Arial"/>
          <w:b/>
          <w:bCs/>
          <w:i/>
          <w:color w:val="333333"/>
          <w:sz w:val="24"/>
          <w:szCs w:val="24"/>
          <w:u w:val="single"/>
          <w:lang w:val="en-US" w:eastAsia="en-GB"/>
        </w:rPr>
        <w:t>Common Agricultural Policy CAP</w:t>
      </w:r>
    </w:p>
    <w:p w:rsidR="00652338" w:rsidRPr="00652338" w:rsidRDefault="00652338" w:rsidP="00652338">
      <w:pPr>
        <w:pStyle w:val="ListParagraph"/>
        <w:numPr>
          <w:ilvl w:val="0"/>
          <w:numId w:val="15"/>
        </w:numPr>
        <w:shd w:val="clear" w:color="auto" w:fill="FFFFFF"/>
        <w:spacing w:after="225" w:line="240" w:lineRule="auto"/>
        <w:ind w:left="-709" w:right="-755"/>
        <w:rPr>
          <w:rFonts w:ascii="Arial" w:eastAsia="Times New Roman" w:hAnsi="Arial" w:cs="Arial"/>
          <w:color w:val="333333"/>
          <w:sz w:val="24"/>
          <w:szCs w:val="24"/>
          <w:lang w:val="en-US" w:eastAsia="en-GB"/>
        </w:rPr>
      </w:pPr>
      <w:r w:rsidRPr="00652338">
        <w:rPr>
          <w:rFonts w:ascii="Arial" w:eastAsia="Times New Roman" w:hAnsi="Arial" w:cs="Arial"/>
          <w:color w:val="333333"/>
          <w:sz w:val="24"/>
          <w:szCs w:val="24"/>
          <w:lang w:val="en-US" w:eastAsia="en-GB"/>
        </w:rPr>
        <w:t xml:space="preserve">The CAP was one of the most inefficient economic policies and waste of money. It </w:t>
      </w:r>
      <w:proofErr w:type="spellStart"/>
      <w:r w:rsidRPr="00652338">
        <w:rPr>
          <w:rFonts w:ascii="Arial" w:eastAsia="Times New Roman" w:hAnsi="Arial" w:cs="Arial"/>
          <w:color w:val="333333"/>
          <w:sz w:val="24"/>
          <w:szCs w:val="24"/>
          <w:lang w:val="en-US" w:eastAsia="en-GB"/>
        </w:rPr>
        <w:t>subsidised</w:t>
      </w:r>
      <w:proofErr w:type="spellEnd"/>
      <w:r w:rsidRPr="00652338">
        <w:rPr>
          <w:rFonts w:ascii="Arial" w:eastAsia="Times New Roman" w:hAnsi="Arial" w:cs="Arial"/>
          <w:color w:val="333333"/>
          <w:sz w:val="24"/>
          <w:szCs w:val="24"/>
          <w:lang w:val="en-US" w:eastAsia="en-GB"/>
        </w:rPr>
        <w:t xml:space="preserve"> farmers to produce goods that nobody wanted. The excess supply was often dumped on world markets creating falling prices and incomes for world farmers. After many years, the worst excesses of CAP have been reformed. But, it remains persistently difficult to end the culture of </w:t>
      </w:r>
      <w:proofErr w:type="spellStart"/>
      <w:r w:rsidRPr="00652338">
        <w:rPr>
          <w:rFonts w:ascii="Arial" w:eastAsia="Times New Roman" w:hAnsi="Arial" w:cs="Arial"/>
          <w:color w:val="333333"/>
          <w:sz w:val="24"/>
          <w:szCs w:val="24"/>
          <w:lang w:val="en-US" w:eastAsia="en-GB"/>
        </w:rPr>
        <w:t>subsidising</w:t>
      </w:r>
      <w:proofErr w:type="spellEnd"/>
      <w:r w:rsidRPr="00652338">
        <w:rPr>
          <w:rFonts w:ascii="Arial" w:eastAsia="Times New Roman" w:hAnsi="Arial" w:cs="Arial"/>
          <w:color w:val="333333"/>
          <w:sz w:val="24"/>
          <w:szCs w:val="24"/>
          <w:lang w:val="en-US" w:eastAsia="en-GB"/>
        </w:rPr>
        <w:t xml:space="preserve"> agriculture. The taxpayer pays the burden of higher prices and cost to EU.</w:t>
      </w:r>
    </w:p>
    <w:p w:rsidR="00652338" w:rsidRPr="00193C10" w:rsidRDefault="00652338" w:rsidP="00652338">
      <w:pPr>
        <w:pStyle w:val="ListParagraph"/>
        <w:numPr>
          <w:ilvl w:val="0"/>
          <w:numId w:val="15"/>
        </w:numPr>
        <w:shd w:val="clear" w:color="auto" w:fill="FFFFFF"/>
        <w:spacing w:after="225" w:line="240" w:lineRule="auto"/>
        <w:ind w:left="-709" w:right="-755"/>
        <w:rPr>
          <w:rFonts w:ascii="Arial" w:eastAsia="Times New Roman" w:hAnsi="Arial" w:cs="Arial"/>
          <w:i/>
          <w:color w:val="333333"/>
          <w:sz w:val="24"/>
          <w:szCs w:val="24"/>
          <w:u w:val="single"/>
          <w:lang w:val="en-US" w:eastAsia="en-GB"/>
        </w:rPr>
      </w:pPr>
      <w:r w:rsidRPr="00193C10">
        <w:rPr>
          <w:rFonts w:ascii="Arial" w:eastAsia="Times New Roman" w:hAnsi="Arial" w:cs="Arial"/>
          <w:b/>
          <w:bCs/>
          <w:i/>
          <w:color w:val="333333"/>
          <w:sz w:val="24"/>
          <w:szCs w:val="24"/>
          <w:u w:val="single"/>
          <w:lang w:val="en-US" w:eastAsia="en-GB"/>
        </w:rPr>
        <w:t xml:space="preserve">Regulated </w:t>
      </w:r>
      <w:proofErr w:type="spellStart"/>
      <w:r w:rsidRPr="00193C10">
        <w:rPr>
          <w:rFonts w:ascii="Arial" w:eastAsia="Times New Roman" w:hAnsi="Arial" w:cs="Arial"/>
          <w:b/>
          <w:bCs/>
          <w:i/>
          <w:color w:val="333333"/>
          <w:sz w:val="24"/>
          <w:szCs w:val="24"/>
          <w:u w:val="single"/>
          <w:lang w:val="en-US" w:eastAsia="en-GB"/>
        </w:rPr>
        <w:t>Labour</w:t>
      </w:r>
      <w:proofErr w:type="spellEnd"/>
      <w:r w:rsidRPr="00193C10">
        <w:rPr>
          <w:rFonts w:ascii="Arial" w:eastAsia="Times New Roman" w:hAnsi="Arial" w:cs="Arial"/>
          <w:b/>
          <w:bCs/>
          <w:i/>
          <w:color w:val="333333"/>
          <w:sz w:val="24"/>
          <w:szCs w:val="24"/>
          <w:u w:val="single"/>
          <w:lang w:val="en-US" w:eastAsia="en-GB"/>
        </w:rPr>
        <w:t xml:space="preserve"> Markets</w:t>
      </w:r>
    </w:p>
    <w:p w:rsidR="00652338" w:rsidRPr="00652338" w:rsidRDefault="00652338" w:rsidP="00652338">
      <w:pPr>
        <w:pStyle w:val="ListParagraph"/>
        <w:numPr>
          <w:ilvl w:val="0"/>
          <w:numId w:val="15"/>
        </w:numPr>
        <w:shd w:val="clear" w:color="auto" w:fill="FFFFFF"/>
        <w:spacing w:after="225" w:line="240" w:lineRule="auto"/>
        <w:ind w:left="-709" w:right="-755"/>
        <w:rPr>
          <w:rFonts w:ascii="Arial" w:eastAsia="Times New Roman" w:hAnsi="Arial" w:cs="Arial"/>
          <w:color w:val="333333"/>
          <w:sz w:val="24"/>
          <w:szCs w:val="24"/>
          <w:lang w:val="en-US" w:eastAsia="en-GB"/>
        </w:rPr>
      </w:pPr>
      <w:r w:rsidRPr="00652338">
        <w:rPr>
          <w:rFonts w:ascii="Arial" w:eastAsia="Times New Roman" w:hAnsi="Arial" w:cs="Arial"/>
          <w:color w:val="333333"/>
          <w:sz w:val="24"/>
          <w:szCs w:val="24"/>
          <w:lang w:val="en-US" w:eastAsia="en-GB"/>
        </w:rPr>
        <w:t xml:space="preserve">Unemployment in the European Union has been persistently high for the past two decades. This is especially a problem in countries like France and Spain. One reason is the highly regulated </w:t>
      </w:r>
      <w:proofErr w:type="spellStart"/>
      <w:r w:rsidRPr="00652338">
        <w:rPr>
          <w:rFonts w:ascii="Arial" w:eastAsia="Times New Roman" w:hAnsi="Arial" w:cs="Arial"/>
          <w:color w:val="333333"/>
          <w:sz w:val="24"/>
          <w:szCs w:val="24"/>
          <w:lang w:val="en-US" w:eastAsia="en-GB"/>
        </w:rPr>
        <w:t>labour</w:t>
      </w:r>
      <w:proofErr w:type="spellEnd"/>
      <w:r w:rsidRPr="00652338">
        <w:rPr>
          <w:rFonts w:ascii="Arial" w:eastAsia="Times New Roman" w:hAnsi="Arial" w:cs="Arial"/>
          <w:color w:val="333333"/>
          <w:sz w:val="24"/>
          <w:szCs w:val="24"/>
          <w:lang w:val="en-US" w:eastAsia="en-GB"/>
        </w:rPr>
        <w:t xml:space="preserve"> markets that the EU social charter encourages. The EU has failed to deal with regional unemployment.</w:t>
      </w:r>
    </w:p>
    <w:p w:rsidR="00652338" w:rsidRPr="00193C10" w:rsidRDefault="00652338" w:rsidP="00652338">
      <w:pPr>
        <w:pStyle w:val="ListParagraph"/>
        <w:numPr>
          <w:ilvl w:val="0"/>
          <w:numId w:val="15"/>
        </w:numPr>
        <w:shd w:val="clear" w:color="auto" w:fill="FFFFFF"/>
        <w:spacing w:after="225" w:line="240" w:lineRule="auto"/>
        <w:ind w:left="-709" w:right="-755"/>
        <w:rPr>
          <w:rFonts w:ascii="Arial" w:eastAsia="Times New Roman" w:hAnsi="Arial" w:cs="Arial"/>
          <w:i/>
          <w:color w:val="333333"/>
          <w:sz w:val="24"/>
          <w:szCs w:val="24"/>
          <w:u w:val="single"/>
          <w:lang w:val="en-US" w:eastAsia="en-GB"/>
        </w:rPr>
      </w:pPr>
      <w:proofErr w:type="spellStart"/>
      <w:r w:rsidRPr="00193C10">
        <w:rPr>
          <w:rFonts w:ascii="Arial" w:eastAsia="Times New Roman" w:hAnsi="Arial" w:cs="Arial"/>
          <w:b/>
          <w:bCs/>
          <w:i/>
          <w:color w:val="333333"/>
          <w:sz w:val="24"/>
          <w:szCs w:val="24"/>
          <w:u w:val="single"/>
          <w:lang w:val="en-US" w:eastAsia="en-GB"/>
        </w:rPr>
        <w:t>Anti Inflation</w:t>
      </w:r>
      <w:proofErr w:type="spellEnd"/>
      <w:r w:rsidRPr="00193C10">
        <w:rPr>
          <w:rFonts w:ascii="Arial" w:eastAsia="Times New Roman" w:hAnsi="Arial" w:cs="Arial"/>
          <w:b/>
          <w:bCs/>
          <w:i/>
          <w:color w:val="333333"/>
          <w:sz w:val="24"/>
          <w:szCs w:val="24"/>
          <w:u w:val="single"/>
          <w:lang w:val="en-US" w:eastAsia="en-GB"/>
        </w:rPr>
        <w:t xml:space="preserve"> Bias</w:t>
      </w:r>
    </w:p>
    <w:p w:rsidR="00652338" w:rsidRPr="00652338" w:rsidRDefault="00652338" w:rsidP="00652338">
      <w:pPr>
        <w:pStyle w:val="ListParagraph"/>
        <w:numPr>
          <w:ilvl w:val="0"/>
          <w:numId w:val="15"/>
        </w:numPr>
        <w:shd w:val="clear" w:color="auto" w:fill="FFFFFF"/>
        <w:spacing w:after="225" w:line="240" w:lineRule="auto"/>
        <w:ind w:left="-709" w:right="-755"/>
        <w:rPr>
          <w:rFonts w:ascii="Arial" w:eastAsia="Times New Roman" w:hAnsi="Arial" w:cs="Arial"/>
          <w:color w:val="333333"/>
          <w:sz w:val="24"/>
          <w:szCs w:val="24"/>
          <w:lang w:val="en-US" w:eastAsia="en-GB"/>
        </w:rPr>
      </w:pPr>
      <w:r w:rsidRPr="00652338">
        <w:rPr>
          <w:rFonts w:ascii="Arial" w:eastAsia="Times New Roman" w:hAnsi="Arial" w:cs="Arial"/>
          <w:color w:val="333333"/>
          <w:sz w:val="24"/>
          <w:szCs w:val="24"/>
          <w:lang w:val="en-US" w:eastAsia="en-GB"/>
        </w:rPr>
        <w:t xml:space="preserve">The ECB has inherited the German Bundesbank’s </w:t>
      </w:r>
      <w:proofErr w:type="spellStart"/>
      <w:r w:rsidRPr="00652338">
        <w:rPr>
          <w:rFonts w:ascii="Arial" w:eastAsia="Times New Roman" w:hAnsi="Arial" w:cs="Arial"/>
          <w:color w:val="333333"/>
          <w:sz w:val="24"/>
          <w:szCs w:val="24"/>
          <w:lang w:val="en-US" w:eastAsia="en-GB"/>
        </w:rPr>
        <w:t>anti inflationary</w:t>
      </w:r>
      <w:proofErr w:type="spellEnd"/>
      <w:r w:rsidRPr="00652338">
        <w:rPr>
          <w:rFonts w:ascii="Arial" w:eastAsia="Times New Roman" w:hAnsi="Arial" w:cs="Arial"/>
          <w:color w:val="333333"/>
          <w:sz w:val="24"/>
          <w:szCs w:val="24"/>
          <w:lang w:val="en-US" w:eastAsia="en-GB"/>
        </w:rPr>
        <w:t xml:space="preserve"> stance. However, they often overdo this leading to lower growth. This is especially a problem for countries in the EU, who may struggle with a common monetary policy and interest rate.</w:t>
      </w:r>
    </w:p>
    <w:p w:rsidR="00652338" w:rsidRPr="00193C10" w:rsidRDefault="00652338" w:rsidP="00652338">
      <w:pPr>
        <w:pStyle w:val="ListParagraph"/>
        <w:numPr>
          <w:ilvl w:val="0"/>
          <w:numId w:val="15"/>
        </w:numPr>
        <w:shd w:val="clear" w:color="auto" w:fill="FFFFFF"/>
        <w:spacing w:after="225" w:line="240" w:lineRule="auto"/>
        <w:ind w:left="-709" w:right="-755"/>
        <w:rPr>
          <w:rFonts w:ascii="Arial" w:eastAsia="Times New Roman" w:hAnsi="Arial" w:cs="Arial"/>
          <w:i/>
          <w:color w:val="333333"/>
          <w:sz w:val="24"/>
          <w:szCs w:val="24"/>
          <w:u w:val="single"/>
          <w:lang w:val="en-US" w:eastAsia="en-GB"/>
        </w:rPr>
      </w:pPr>
      <w:r w:rsidRPr="00193C10">
        <w:rPr>
          <w:rFonts w:ascii="Arial" w:eastAsia="Times New Roman" w:hAnsi="Arial" w:cs="Arial"/>
          <w:b/>
          <w:bCs/>
          <w:i/>
          <w:color w:val="333333"/>
          <w:sz w:val="24"/>
          <w:szCs w:val="24"/>
          <w:u w:val="single"/>
          <w:lang w:val="en-US" w:eastAsia="en-GB"/>
        </w:rPr>
        <w:t>Euro has Created Lower Economic Growth.</w:t>
      </w:r>
    </w:p>
    <w:p w:rsidR="00652338" w:rsidRPr="00652338" w:rsidRDefault="00652338" w:rsidP="00652338">
      <w:pPr>
        <w:pStyle w:val="ListParagraph"/>
        <w:numPr>
          <w:ilvl w:val="0"/>
          <w:numId w:val="15"/>
        </w:numPr>
        <w:shd w:val="clear" w:color="auto" w:fill="FFFFFF"/>
        <w:spacing w:after="225" w:line="240" w:lineRule="auto"/>
        <w:ind w:left="-709" w:right="-755"/>
        <w:rPr>
          <w:rFonts w:ascii="Arial" w:eastAsia="Times New Roman" w:hAnsi="Arial" w:cs="Arial"/>
          <w:color w:val="333333"/>
          <w:sz w:val="24"/>
          <w:szCs w:val="24"/>
          <w:lang w:val="en-US" w:eastAsia="en-GB"/>
        </w:rPr>
      </w:pPr>
      <w:r w:rsidRPr="00652338">
        <w:rPr>
          <w:rFonts w:ascii="Arial" w:eastAsia="Times New Roman" w:hAnsi="Arial" w:cs="Arial"/>
          <w:color w:val="333333"/>
          <w:sz w:val="24"/>
          <w:szCs w:val="24"/>
          <w:lang w:val="en-US" w:eastAsia="en-GB"/>
        </w:rPr>
        <w:t xml:space="preserve">The EU pushed the creation of the Euro. However, in </w:t>
      </w:r>
      <w:proofErr w:type="spellStart"/>
      <w:r w:rsidRPr="00652338">
        <w:rPr>
          <w:rFonts w:ascii="Arial" w:eastAsia="Times New Roman" w:hAnsi="Arial" w:cs="Arial"/>
          <w:color w:val="333333"/>
          <w:sz w:val="24"/>
          <w:szCs w:val="24"/>
          <w:lang w:val="en-US" w:eastAsia="en-GB"/>
        </w:rPr>
        <w:t>practise</w:t>
      </w:r>
      <w:proofErr w:type="spellEnd"/>
      <w:r w:rsidRPr="00652338">
        <w:rPr>
          <w:rFonts w:ascii="Arial" w:eastAsia="Times New Roman" w:hAnsi="Arial" w:cs="Arial"/>
          <w:color w:val="333333"/>
          <w:sz w:val="24"/>
          <w:szCs w:val="24"/>
          <w:lang w:val="en-US" w:eastAsia="en-GB"/>
        </w:rPr>
        <w:t>, member countries have struggled to cope with the fixed exchange rate, and lack of independent monetary policy.</w:t>
      </w:r>
    </w:p>
    <w:p w:rsidR="00652338" w:rsidRPr="00652338" w:rsidRDefault="00652338" w:rsidP="00652338">
      <w:pPr>
        <w:pStyle w:val="ListParagraph"/>
        <w:numPr>
          <w:ilvl w:val="0"/>
          <w:numId w:val="15"/>
        </w:numPr>
        <w:shd w:val="clear" w:color="auto" w:fill="FFFFFF"/>
        <w:spacing w:after="225" w:line="240" w:lineRule="auto"/>
        <w:ind w:left="-709" w:right="-755"/>
        <w:rPr>
          <w:rFonts w:ascii="Arial" w:eastAsia="Times New Roman" w:hAnsi="Arial" w:cs="Arial"/>
          <w:color w:val="333333"/>
          <w:sz w:val="24"/>
          <w:szCs w:val="24"/>
          <w:lang w:val="en-US" w:eastAsia="en-GB"/>
        </w:rPr>
      </w:pPr>
      <w:r w:rsidRPr="00652338">
        <w:rPr>
          <w:rFonts w:ascii="Arial" w:eastAsia="Times New Roman" w:hAnsi="Arial" w:cs="Arial"/>
          <w:color w:val="333333"/>
          <w:sz w:val="24"/>
          <w:szCs w:val="24"/>
          <w:lang w:val="en-US" w:eastAsia="en-GB"/>
        </w:rPr>
        <w:t>Countries in the Euro have been pushed into bond crisis because markets fear a lack of liquidity (ECB can’t act as lender of last resort and print money to buy bonds). This has seen higher bond yields on debt of Euro countries. As a result of bond crisis, governments have been pushed into spending cuts and budget austerity.</w:t>
      </w:r>
    </w:p>
    <w:p w:rsidR="00652338" w:rsidRPr="00652338" w:rsidRDefault="00652338" w:rsidP="00652338">
      <w:pPr>
        <w:pStyle w:val="ListParagraph"/>
        <w:numPr>
          <w:ilvl w:val="0"/>
          <w:numId w:val="15"/>
        </w:numPr>
        <w:shd w:val="clear" w:color="auto" w:fill="FFFFFF"/>
        <w:spacing w:after="225" w:line="240" w:lineRule="auto"/>
        <w:ind w:left="-709" w:right="-755"/>
        <w:rPr>
          <w:rFonts w:ascii="Arial" w:eastAsia="Times New Roman" w:hAnsi="Arial" w:cs="Arial"/>
          <w:color w:val="333333"/>
          <w:sz w:val="24"/>
          <w:szCs w:val="24"/>
          <w:lang w:val="en-US" w:eastAsia="en-GB"/>
        </w:rPr>
      </w:pPr>
      <w:r w:rsidRPr="00652338">
        <w:rPr>
          <w:rFonts w:ascii="Arial" w:eastAsia="Times New Roman" w:hAnsi="Arial" w:cs="Arial"/>
          <w:color w:val="333333"/>
          <w:sz w:val="24"/>
          <w:szCs w:val="24"/>
          <w:lang w:val="en-US" w:eastAsia="en-GB"/>
        </w:rPr>
        <w:t>However, despite the fiscal austerity, there is no alternative for promoting economic recovery. Monetary policy is set by the ECB. As a consequence economic growth in the Eurozone has been disappointing.</w:t>
      </w:r>
    </w:p>
    <w:p w:rsidR="00652338" w:rsidRPr="00652338" w:rsidRDefault="00652338" w:rsidP="00652338">
      <w:pPr>
        <w:shd w:val="clear" w:color="auto" w:fill="FFFFFF"/>
        <w:spacing w:after="0" w:line="240" w:lineRule="auto"/>
        <w:ind w:left="-709" w:right="-755"/>
        <w:outlineLvl w:val="2"/>
        <w:rPr>
          <w:rFonts w:ascii="Arial" w:eastAsia="Times New Roman" w:hAnsi="Arial" w:cs="Arial"/>
          <w:b/>
          <w:bCs/>
          <w:i/>
          <w:color w:val="222222"/>
          <w:sz w:val="24"/>
          <w:szCs w:val="24"/>
          <w:u w:val="single"/>
          <w:lang w:eastAsia="en-GB"/>
        </w:rPr>
      </w:pPr>
      <w:r w:rsidRPr="00652338">
        <w:rPr>
          <w:rFonts w:ascii="Arial" w:eastAsia="Times New Roman" w:hAnsi="Arial" w:cs="Arial"/>
          <w:b/>
          <w:bCs/>
          <w:i/>
          <w:color w:val="222222"/>
          <w:sz w:val="24"/>
          <w:szCs w:val="24"/>
          <w:u w:val="single"/>
          <w:lang w:eastAsia="en-GB"/>
        </w:rPr>
        <w:t xml:space="preserve">Benefits of European Union </w:t>
      </w:r>
    </w:p>
    <w:p w:rsidR="00652338" w:rsidRPr="00652338" w:rsidRDefault="00652338" w:rsidP="00652338">
      <w:pPr>
        <w:shd w:val="clear" w:color="auto" w:fill="FFFFFF"/>
        <w:spacing w:after="0" w:line="240" w:lineRule="auto"/>
        <w:ind w:left="-709" w:right="-755"/>
        <w:rPr>
          <w:rFonts w:ascii="Arial" w:eastAsia="Times New Roman" w:hAnsi="Arial" w:cs="Arial"/>
          <w:color w:val="222222"/>
          <w:sz w:val="24"/>
          <w:szCs w:val="24"/>
          <w:lang w:eastAsia="en-GB"/>
        </w:rPr>
      </w:pPr>
      <w:r w:rsidRPr="00652338">
        <w:rPr>
          <w:rFonts w:ascii="Arial" w:eastAsia="Times New Roman" w:hAnsi="Arial" w:cs="Arial"/>
          <w:color w:val="222222"/>
          <w:sz w:val="24"/>
          <w:szCs w:val="24"/>
          <w:lang w:eastAsia="en-GB"/>
        </w:rPr>
        <w:t>The European Union is a political and economic union of 28 countries. Originally formed in 1958 by six countries (then the EEC), the EU has expanded in terms of size and integration. The aim of the EU is to promote European harmony through creating a single market, enabling the free movement of goods, services and people.</w:t>
      </w:r>
      <w:r w:rsidRPr="00652338">
        <w:rPr>
          <w:rFonts w:ascii="Arial" w:eastAsia="Times New Roman" w:hAnsi="Arial" w:cs="Arial"/>
          <w:color w:val="222222"/>
          <w:sz w:val="24"/>
          <w:szCs w:val="24"/>
          <w:lang w:eastAsia="en-GB"/>
        </w:rPr>
        <w:br/>
      </w:r>
      <w:r w:rsidRPr="00652338">
        <w:rPr>
          <w:rFonts w:ascii="Arial" w:eastAsia="Times New Roman" w:hAnsi="Arial" w:cs="Arial"/>
          <w:color w:val="222222"/>
          <w:sz w:val="24"/>
          <w:szCs w:val="24"/>
          <w:lang w:eastAsia="en-GB"/>
        </w:rPr>
        <w:br/>
      </w:r>
      <w:r w:rsidRPr="00652338">
        <w:rPr>
          <w:rFonts w:ascii="Arial" w:eastAsia="Times New Roman" w:hAnsi="Arial" w:cs="Arial"/>
          <w:b/>
          <w:bCs/>
          <w:color w:val="222222"/>
          <w:sz w:val="24"/>
          <w:szCs w:val="24"/>
          <w:lang w:eastAsia="en-GB"/>
        </w:rPr>
        <w:t>Some of the benefits of the European Union include</w:t>
      </w:r>
      <w:proofErr w:type="gramStart"/>
      <w:r w:rsidRPr="00652338">
        <w:rPr>
          <w:rFonts w:ascii="Arial" w:eastAsia="Times New Roman" w:hAnsi="Arial" w:cs="Arial"/>
          <w:b/>
          <w:bCs/>
          <w:color w:val="222222"/>
          <w:sz w:val="24"/>
          <w:szCs w:val="24"/>
          <w:lang w:eastAsia="en-GB"/>
        </w:rPr>
        <w:t>:</w:t>
      </w:r>
      <w:proofErr w:type="gramEnd"/>
      <w:r w:rsidRPr="00652338">
        <w:rPr>
          <w:rFonts w:ascii="Arial" w:eastAsia="Times New Roman" w:hAnsi="Arial" w:cs="Arial"/>
          <w:color w:val="222222"/>
          <w:sz w:val="24"/>
          <w:szCs w:val="24"/>
          <w:lang w:eastAsia="en-GB"/>
        </w:rPr>
        <w:br/>
      </w:r>
      <w:r w:rsidRPr="00652338">
        <w:rPr>
          <w:rFonts w:ascii="Arial" w:eastAsia="Times New Roman" w:hAnsi="Arial" w:cs="Arial"/>
          <w:color w:val="222222"/>
          <w:sz w:val="24"/>
          <w:szCs w:val="24"/>
          <w:lang w:eastAsia="en-GB"/>
        </w:rPr>
        <w:br/>
      </w:r>
      <w:r w:rsidRPr="00652338">
        <w:rPr>
          <w:rFonts w:ascii="Arial" w:eastAsia="Times New Roman" w:hAnsi="Arial" w:cs="Arial"/>
          <w:b/>
          <w:bCs/>
          <w:color w:val="222222"/>
          <w:sz w:val="24"/>
          <w:szCs w:val="24"/>
          <w:lang w:eastAsia="en-GB"/>
        </w:rPr>
        <w:t>Broad political and legal benefits</w:t>
      </w:r>
    </w:p>
    <w:p w:rsidR="00652338" w:rsidRPr="00652338" w:rsidRDefault="00652338" w:rsidP="00652338">
      <w:pPr>
        <w:numPr>
          <w:ilvl w:val="0"/>
          <w:numId w:val="24"/>
        </w:numPr>
        <w:shd w:val="clear" w:color="auto" w:fill="FFFFFF"/>
        <w:spacing w:before="100" w:beforeAutospacing="1" w:after="100" w:afterAutospacing="1" w:line="240" w:lineRule="auto"/>
        <w:ind w:left="-709" w:right="-755"/>
        <w:rPr>
          <w:rFonts w:ascii="Arial" w:eastAsia="Times New Roman" w:hAnsi="Arial" w:cs="Arial"/>
          <w:color w:val="222222"/>
          <w:sz w:val="24"/>
          <w:szCs w:val="24"/>
          <w:lang w:eastAsia="en-GB"/>
        </w:rPr>
      </w:pPr>
      <w:r w:rsidRPr="00652338">
        <w:rPr>
          <w:rFonts w:ascii="Arial" w:eastAsia="Times New Roman" w:hAnsi="Arial" w:cs="Arial"/>
          <w:color w:val="222222"/>
          <w:sz w:val="24"/>
          <w:szCs w:val="24"/>
          <w:lang w:eastAsia="en-GB"/>
        </w:rPr>
        <w:t>European harmony - European Union countries are no longer at loggerheads like they were in the past. With the exception of civil war in Yugoslavia (which wasn't in the EU at the time), Europe has managed to heal the divisions which were so painfully exposed in the two World Wars in the Twentieth Century. The EU was awarded the Nobel Peace Prize in 2012 for helping to promote peace and international co-operation. Many Eastern European countries are keen to join the EU because they feel it will help promote economic and political stability.</w:t>
      </w:r>
    </w:p>
    <w:p w:rsidR="00652338" w:rsidRPr="00652338" w:rsidRDefault="00652338" w:rsidP="00652338">
      <w:pPr>
        <w:numPr>
          <w:ilvl w:val="0"/>
          <w:numId w:val="24"/>
        </w:numPr>
        <w:shd w:val="clear" w:color="auto" w:fill="FFFFFF"/>
        <w:spacing w:before="100" w:beforeAutospacing="1" w:after="100" w:afterAutospacing="1" w:line="240" w:lineRule="auto"/>
        <w:ind w:left="-709" w:right="-755"/>
        <w:rPr>
          <w:rFonts w:ascii="Arial" w:eastAsia="Times New Roman" w:hAnsi="Arial" w:cs="Arial"/>
          <w:color w:val="222222"/>
          <w:sz w:val="24"/>
          <w:szCs w:val="24"/>
          <w:lang w:eastAsia="en-GB"/>
        </w:rPr>
      </w:pPr>
      <w:r w:rsidRPr="00652338">
        <w:rPr>
          <w:rFonts w:ascii="Arial" w:eastAsia="Times New Roman" w:hAnsi="Arial" w:cs="Arial"/>
          <w:color w:val="222222"/>
          <w:sz w:val="24"/>
          <w:szCs w:val="24"/>
          <w:lang w:eastAsia="en-GB"/>
        </w:rPr>
        <w:t>Legal and human rights. The EU has a strong commitment to human rights, preventing discrimination and the due process of law. This makes the EU attractive to countries, such as the Ukraine who wish to share in similar legal and human rights.</w:t>
      </w:r>
    </w:p>
    <w:p w:rsidR="00652338" w:rsidRPr="00652338" w:rsidRDefault="00652338" w:rsidP="00652338">
      <w:pPr>
        <w:numPr>
          <w:ilvl w:val="0"/>
          <w:numId w:val="24"/>
        </w:numPr>
        <w:shd w:val="clear" w:color="auto" w:fill="FFFFFF"/>
        <w:spacing w:before="100" w:beforeAutospacing="1" w:after="100" w:afterAutospacing="1" w:line="240" w:lineRule="auto"/>
        <w:ind w:left="-709" w:right="-755"/>
        <w:rPr>
          <w:rFonts w:ascii="Arial" w:eastAsia="Times New Roman" w:hAnsi="Arial" w:cs="Arial"/>
          <w:color w:val="222222"/>
          <w:sz w:val="24"/>
          <w:szCs w:val="24"/>
          <w:lang w:eastAsia="en-GB"/>
        </w:rPr>
      </w:pPr>
      <w:r w:rsidRPr="00652338">
        <w:rPr>
          <w:rFonts w:ascii="Arial" w:eastAsia="Times New Roman" w:hAnsi="Arial" w:cs="Arial"/>
          <w:color w:val="222222"/>
          <w:sz w:val="24"/>
          <w:szCs w:val="24"/>
          <w:lang w:eastAsia="en-GB"/>
        </w:rPr>
        <w:t>Prospect of membership has helped modernise countries, such as Turkey. The Copenhagen Criteria for EU membership enshrine commitment to human rights, rule of law and market economy. The prospect of gaining membership of the EU, encourage countries to implement human rights legislation.</w:t>
      </w:r>
    </w:p>
    <w:p w:rsidR="00652338" w:rsidRPr="00652338" w:rsidRDefault="00652338" w:rsidP="00652338">
      <w:pPr>
        <w:shd w:val="clear" w:color="auto" w:fill="FFFFFF"/>
        <w:spacing w:after="0" w:line="240" w:lineRule="auto"/>
        <w:ind w:left="-709" w:right="-755"/>
        <w:rPr>
          <w:rFonts w:ascii="Arial" w:eastAsia="Times New Roman" w:hAnsi="Arial" w:cs="Arial"/>
          <w:color w:val="222222"/>
          <w:sz w:val="24"/>
          <w:szCs w:val="24"/>
          <w:lang w:eastAsia="en-GB"/>
        </w:rPr>
      </w:pPr>
      <w:r w:rsidRPr="00652338">
        <w:rPr>
          <w:rFonts w:ascii="Arial" w:eastAsia="Times New Roman" w:hAnsi="Arial" w:cs="Arial"/>
          <w:b/>
          <w:bCs/>
          <w:color w:val="222222"/>
          <w:sz w:val="24"/>
          <w:szCs w:val="24"/>
          <w:lang w:eastAsia="en-GB"/>
        </w:rPr>
        <w:t xml:space="preserve">Economic benefits </w:t>
      </w:r>
    </w:p>
    <w:p w:rsidR="00652338" w:rsidRPr="00652338" w:rsidRDefault="00652338" w:rsidP="00193C10">
      <w:pPr>
        <w:shd w:val="clear" w:color="auto" w:fill="FFFFFF"/>
        <w:spacing w:after="0" w:line="240" w:lineRule="auto"/>
        <w:ind w:right="-755"/>
        <w:rPr>
          <w:rFonts w:ascii="Arial" w:eastAsia="Times New Roman" w:hAnsi="Arial" w:cs="Arial"/>
          <w:color w:val="222222"/>
          <w:sz w:val="24"/>
          <w:szCs w:val="24"/>
          <w:lang w:eastAsia="en-GB"/>
        </w:rPr>
      </w:pPr>
    </w:p>
    <w:p w:rsidR="00652338" w:rsidRPr="00652338" w:rsidRDefault="00652338" w:rsidP="00652338">
      <w:pPr>
        <w:numPr>
          <w:ilvl w:val="0"/>
          <w:numId w:val="25"/>
        </w:numPr>
        <w:shd w:val="clear" w:color="auto" w:fill="FFFFFF"/>
        <w:spacing w:before="100" w:beforeAutospacing="1" w:after="100" w:afterAutospacing="1" w:line="240" w:lineRule="auto"/>
        <w:ind w:left="-709" w:right="-755"/>
        <w:rPr>
          <w:rFonts w:ascii="Arial" w:eastAsia="Times New Roman" w:hAnsi="Arial" w:cs="Arial"/>
          <w:color w:val="222222"/>
          <w:sz w:val="24"/>
          <w:szCs w:val="24"/>
          <w:lang w:eastAsia="en-GB"/>
        </w:rPr>
      </w:pPr>
      <w:r w:rsidRPr="00652338">
        <w:rPr>
          <w:rFonts w:ascii="Arial" w:eastAsia="Times New Roman" w:hAnsi="Arial" w:cs="Arial"/>
          <w:color w:val="222222"/>
          <w:sz w:val="24"/>
          <w:szCs w:val="24"/>
          <w:lang w:eastAsia="en-GB"/>
        </w:rPr>
        <w:t xml:space="preserve">EU is one of strongest economic areas in the world. With 500 million people, it has 7.3% of the world's population, but accounts for 23% of nominal global GDP. </w:t>
      </w:r>
    </w:p>
    <w:p w:rsidR="00652338" w:rsidRPr="00652338" w:rsidRDefault="00652338" w:rsidP="00652338">
      <w:pPr>
        <w:numPr>
          <w:ilvl w:val="0"/>
          <w:numId w:val="25"/>
        </w:numPr>
        <w:shd w:val="clear" w:color="auto" w:fill="FFFFFF"/>
        <w:spacing w:before="100" w:beforeAutospacing="1" w:after="100" w:afterAutospacing="1" w:line="240" w:lineRule="auto"/>
        <w:ind w:left="-709" w:right="-755"/>
        <w:rPr>
          <w:rFonts w:ascii="Arial" w:eastAsia="Times New Roman" w:hAnsi="Arial" w:cs="Arial"/>
          <w:color w:val="222222"/>
          <w:sz w:val="24"/>
          <w:szCs w:val="24"/>
          <w:lang w:eastAsia="en-GB"/>
        </w:rPr>
      </w:pPr>
      <w:r w:rsidRPr="00652338">
        <w:rPr>
          <w:rFonts w:ascii="Arial" w:eastAsia="Times New Roman" w:hAnsi="Arial" w:cs="Arial"/>
          <w:color w:val="222222"/>
          <w:sz w:val="24"/>
          <w:szCs w:val="24"/>
          <w:lang w:eastAsia="en-GB"/>
        </w:rPr>
        <w:t>Free trade and removal of non-tariff barriers have helped reduce costs and prices for consumers. Increased trade to the EU creates jobs and higher income. Over 52% of UK exports are to the EU. Trade within the EU has increased 30% since 1992.</w:t>
      </w:r>
    </w:p>
    <w:p w:rsidR="00652338" w:rsidRPr="00652338" w:rsidRDefault="00652338" w:rsidP="00652338">
      <w:pPr>
        <w:numPr>
          <w:ilvl w:val="0"/>
          <w:numId w:val="25"/>
        </w:numPr>
        <w:shd w:val="clear" w:color="auto" w:fill="FFFFFF"/>
        <w:spacing w:before="100" w:beforeAutospacing="1" w:after="100" w:afterAutospacing="1" w:line="240" w:lineRule="auto"/>
        <w:ind w:left="-709" w:right="-755"/>
        <w:rPr>
          <w:rFonts w:ascii="Arial" w:eastAsia="Times New Roman" w:hAnsi="Arial" w:cs="Arial"/>
          <w:color w:val="222222"/>
          <w:sz w:val="24"/>
          <w:szCs w:val="24"/>
          <w:lang w:eastAsia="en-GB"/>
        </w:rPr>
      </w:pPr>
      <w:r w:rsidRPr="00652338">
        <w:rPr>
          <w:rFonts w:ascii="Arial" w:eastAsia="Times New Roman" w:hAnsi="Arial" w:cs="Arial"/>
          <w:color w:val="222222"/>
          <w:sz w:val="24"/>
          <w:szCs w:val="24"/>
          <w:lang w:eastAsia="en-GB"/>
        </w:rPr>
        <w:t xml:space="preserve">According to </w:t>
      </w:r>
      <w:hyperlink r:id="rId9" w:history="1">
        <w:r w:rsidRPr="00652338">
          <w:rPr>
            <w:rFonts w:ascii="Arial" w:eastAsia="Times New Roman" w:hAnsi="Arial" w:cs="Arial"/>
            <w:color w:val="2288BB"/>
            <w:sz w:val="24"/>
            <w:szCs w:val="24"/>
            <w:lang w:eastAsia="en-GB"/>
          </w:rPr>
          <w:t>one study</w:t>
        </w:r>
      </w:hyperlink>
      <w:r w:rsidRPr="00652338">
        <w:rPr>
          <w:rFonts w:ascii="Arial" w:eastAsia="Times New Roman" w:hAnsi="Arial" w:cs="Arial"/>
          <w:color w:val="222222"/>
          <w:sz w:val="24"/>
          <w:szCs w:val="24"/>
          <w:lang w:eastAsia="en-GB"/>
        </w:rPr>
        <w:t xml:space="preserve"> - over ten years (1993-2003), the Single Market has boosted the EU’s GDP by €877 billion [£588 billion]. This represents €5,700</w:t>
      </w:r>
      <w:proofErr w:type="gramStart"/>
      <w:r w:rsidRPr="00652338">
        <w:rPr>
          <w:rFonts w:ascii="Arial" w:eastAsia="Times New Roman" w:hAnsi="Arial" w:cs="Arial"/>
          <w:color w:val="222222"/>
          <w:sz w:val="24"/>
          <w:szCs w:val="24"/>
          <w:lang w:eastAsia="en-GB"/>
        </w:rPr>
        <w:t>  [</w:t>
      </w:r>
      <w:proofErr w:type="gramEnd"/>
      <w:r w:rsidRPr="00652338">
        <w:rPr>
          <w:rFonts w:ascii="Arial" w:eastAsia="Times New Roman" w:hAnsi="Arial" w:cs="Arial"/>
          <w:color w:val="222222"/>
          <w:sz w:val="24"/>
          <w:szCs w:val="24"/>
          <w:lang w:eastAsia="en-GB"/>
        </w:rPr>
        <w:t xml:space="preserve">£3,819] of extra income per household. </w:t>
      </w:r>
    </w:p>
    <w:p w:rsidR="00652338" w:rsidRPr="00652338" w:rsidRDefault="00652338" w:rsidP="00652338">
      <w:pPr>
        <w:numPr>
          <w:ilvl w:val="0"/>
          <w:numId w:val="25"/>
        </w:numPr>
        <w:shd w:val="clear" w:color="auto" w:fill="FFFFFF"/>
        <w:spacing w:before="100" w:beforeAutospacing="1" w:after="100" w:afterAutospacing="1" w:line="240" w:lineRule="auto"/>
        <w:ind w:left="-709" w:right="-755"/>
        <w:rPr>
          <w:rFonts w:ascii="Arial" w:eastAsia="Times New Roman" w:hAnsi="Arial" w:cs="Arial"/>
          <w:color w:val="222222"/>
          <w:sz w:val="24"/>
          <w:szCs w:val="24"/>
          <w:lang w:eastAsia="en-GB"/>
        </w:rPr>
      </w:pPr>
      <w:r w:rsidRPr="00652338">
        <w:rPr>
          <w:rFonts w:ascii="Arial" w:eastAsia="Times New Roman" w:hAnsi="Arial" w:cs="Arial"/>
          <w:color w:val="222222"/>
          <w:sz w:val="24"/>
          <w:szCs w:val="24"/>
          <w:lang w:eastAsia="en-GB"/>
        </w:rPr>
        <w:t xml:space="preserve">A paper, </w:t>
      </w:r>
      <w:hyperlink r:id="rId10" w:history="1">
        <w:r w:rsidRPr="00652338">
          <w:rPr>
            <w:rFonts w:ascii="Arial" w:eastAsia="Times New Roman" w:hAnsi="Arial" w:cs="Arial"/>
            <w:color w:val="2288BB"/>
            <w:sz w:val="24"/>
            <w:szCs w:val="24"/>
            <w:lang w:eastAsia="en-GB"/>
          </w:rPr>
          <w:t xml:space="preserve">Campos, </w:t>
        </w:r>
        <w:proofErr w:type="spellStart"/>
        <w:r w:rsidRPr="00652338">
          <w:rPr>
            <w:rFonts w:ascii="Arial" w:eastAsia="Times New Roman" w:hAnsi="Arial" w:cs="Arial"/>
            <w:color w:val="2288BB"/>
            <w:sz w:val="24"/>
            <w:szCs w:val="24"/>
            <w:lang w:eastAsia="en-GB"/>
          </w:rPr>
          <w:t>Coricelli</w:t>
        </w:r>
        <w:proofErr w:type="spellEnd"/>
        <w:r w:rsidRPr="00652338">
          <w:rPr>
            <w:rFonts w:ascii="Arial" w:eastAsia="Times New Roman" w:hAnsi="Arial" w:cs="Arial"/>
            <w:color w:val="2288BB"/>
            <w:sz w:val="24"/>
            <w:szCs w:val="24"/>
            <w:lang w:eastAsia="en-GB"/>
          </w:rPr>
          <w:t xml:space="preserve">, and </w:t>
        </w:r>
        <w:proofErr w:type="spellStart"/>
        <w:r w:rsidRPr="00652338">
          <w:rPr>
            <w:rFonts w:ascii="Arial" w:eastAsia="Times New Roman" w:hAnsi="Arial" w:cs="Arial"/>
            <w:color w:val="2288BB"/>
            <w:sz w:val="24"/>
            <w:szCs w:val="24"/>
            <w:lang w:eastAsia="en-GB"/>
          </w:rPr>
          <w:t>Moretti</w:t>
        </w:r>
        <w:proofErr w:type="spellEnd"/>
        <w:r w:rsidRPr="00652338">
          <w:rPr>
            <w:rFonts w:ascii="Arial" w:eastAsia="Times New Roman" w:hAnsi="Arial" w:cs="Arial"/>
            <w:color w:val="2288BB"/>
            <w:sz w:val="24"/>
            <w:szCs w:val="24"/>
            <w:lang w:eastAsia="en-GB"/>
          </w:rPr>
          <w:t xml:space="preserve"> (2014)</w:t>
        </w:r>
      </w:hyperlink>
      <w:r w:rsidRPr="00652338">
        <w:rPr>
          <w:rFonts w:ascii="Arial" w:eastAsia="Times New Roman" w:hAnsi="Arial" w:cs="Arial"/>
          <w:color w:val="222222"/>
          <w:sz w:val="24"/>
          <w:szCs w:val="24"/>
          <w:lang w:eastAsia="en-GB"/>
        </w:rPr>
        <w:t xml:space="preserve"> used the synthetic counterfactuals method (SCM) pioneered by </w:t>
      </w:r>
      <w:proofErr w:type="spellStart"/>
      <w:r w:rsidRPr="00652338">
        <w:rPr>
          <w:rFonts w:ascii="Arial" w:eastAsia="Times New Roman" w:hAnsi="Arial" w:cs="Arial"/>
          <w:color w:val="222222"/>
          <w:sz w:val="24"/>
          <w:szCs w:val="24"/>
          <w:lang w:eastAsia="en-GB"/>
        </w:rPr>
        <w:t>Abadie</w:t>
      </w:r>
      <w:proofErr w:type="spellEnd"/>
      <w:r w:rsidRPr="00652338">
        <w:rPr>
          <w:rFonts w:ascii="Arial" w:eastAsia="Times New Roman" w:hAnsi="Arial" w:cs="Arial"/>
          <w:color w:val="222222"/>
          <w:sz w:val="24"/>
          <w:szCs w:val="24"/>
          <w:lang w:eastAsia="en-GB"/>
        </w:rPr>
        <w:t xml:space="preserve"> and </w:t>
      </w:r>
      <w:proofErr w:type="spellStart"/>
      <w:r w:rsidRPr="00652338">
        <w:rPr>
          <w:rFonts w:ascii="Arial" w:eastAsia="Times New Roman" w:hAnsi="Arial" w:cs="Arial"/>
          <w:color w:val="222222"/>
          <w:sz w:val="24"/>
          <w:szCs w:val="24"/>
          <w:lang w:eastAsia="en-GB"/>
        </w:rPr>
        <w:t>Gardeazabal</w:t>
      </w:r>
      <w:proofErr w:type="spellEnd"/>
      <w:r w:rsidRPr="00652338">
        <w:rPr>
          <w:rFonts w:ascii="Arial" w:eastAsia="Times New Roman" w:hAnsi="Arial" w:cs="Arial"/>
          <w:color w:val="222222"/>
          <w:sz w:val="24"/>
          <w:szCs w:val="24"/>
          <w:lang w:eastAsia="en-GB"/>
        </w:rPr>
        <w:t xml:space="preserve"> (2003). The red dotted line shows estimated GDP if the country had not been a member of the EU. This shows that even more prosperous EU countries, such as the UK have benefited from higher GDP as a result of being in the EU.</w:t>
      </w:r>
      <w:r w:rsidRPr="00652338">
        <w:rPr>
          <w:rFonts w:ascii="Arial" w:eastAsia="Times New Roman" w:hAnsi="Arial" w:cs="Arial"/>
          <w:color w:val="222222"/>
          <w:sz w:val="24"/>
          <w:szCs w:val="24"/>
          <w:lang w:eastAsia="en-GB"/>
        </w:rPr>
        <w:br/>
      </w:r>
      <w:r w:rsidRPr="00652338">
        <w:rPr>
          <w:rFonts w:ascii="Arial" w:eastAsia="Times New Roman" w:hAnsi="Arial" w:cs="Arial"/>
          <w:color w:val="222222"/>
          <w:sz w:val="24"/>
          <w:szCs w:val="24"/>
          <w:lang w:eastAsia="en-GB"/>
        </w:rPr>
        <w:br/>
      </w:r>
      <w:r w:rsidRPr="00652338">
        <w:rPr>
          <w:rFonts w:ascii="Arial" w:eastAsia="Times New Roman" w:hAnsi="Arial" w:cs="Arial"/>
          <w:noProof/>
          <w:color w:val="2288BB"/>
          <w:sz w:val="24"/>
          <w:szCs w:val="24"/>
          <w:lang w:eastAsia="en-GB"/>
        </w:rPr>
        <w:drawing>
          <wp:inline distT="0" distB="0" distL="0" distR="0" wp14:anchorId="6C1C3E90" wp14:editId="07CB3ACD">
            <wp:extent cx="6515100" cy="3686175"/>
            <wp:effectExtent l="0" t="0" r="0" b="9525"/>
            <wp:docPr id="5" name="Picture 5" descr="http://2.bp.blogspot.com/-pxr_nNKy5VM/U4Bd4zqrViI/AAAAAAAAAlk/plRa_gVB0RA/s1600/Screen+Shot+2014-05-24+at+09.52.12.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2.bp.blogspot.com/-pxr_nNKy5VM/U4Bd4zqrViI/AAAAAAAAAlk/plRa_gVB0RA/s1600/Screen+Shot+2014-05-24+at+09.52.12.pn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515100" cy="3686175"/>
                    </a:xfrm>
                    <a:prstGeom prst="rect">
                      <a:avLst/>
                    </a:prstGeom>
                    <a:noFill/>
                    <a:ln>
                      <a:noFill/>
                    </a:ln>
                  </pic:spPr>
                </pic:pic>
              </a:graphicData>
            </a:graphic>
          </wp:inline>
        </w:drawing>
      </w:r>
    </w:p>
    <w:p w:rsidR="00652338" w:rsidRPr="00652338" w:rsidRDefault="00652338" w:rsidP="00652338">
      <w:pPr>
        <w:numPr>
          <w:ilvl w:val="0"/>
          <w:numId w:val="25"/>
        </w:numPr>
        <w:shd w:val="clear" w:color="auto" w:fill="FFFFFF"/>
        <w:spacing w:before="100" w:beforeAutospacing="1" w:after="100" w:afterAutospacing="1" w:line="240" w:lineRule="auto"/>
        <w:ind w:left="-709" w:right="-755"/>
        <w:rPr>
          <w:rFonts w:ascii="Arial" w:eastAsia="Times New Roman" w:hAnsi="Arial" w:cs="Arial"/>
          <w:color w:val="222222"/>
          <w:sz w:val="24"/>
          <w:szCs w:val="24"/>
          <w:lang w:eastAsia="en-GB"/>
        </w:rPr>
      </w:pPr>
      <w:r w:rsidRPr="00652338">
        <w:rPr>
          <w:rFonts w:ascii="Arial" w:eastAsia="Times New Roman" w:hAnsi="Arial" w:cs="Arial"/>
          <w:color w:val="222222"/>
          <w:sz w:val="24"/>
          <w:szCs w:val="24"/>
          <w:lang w:eastAsia="en-GB"/>
        </w:rPr>
        <w:t xml:space="preserve">Removal of customs barriers mean 60 million customs clearance documents per year no longer need to be completed, cutting bureaucracy and reducing costs and delivery times </w:t>
      </w:r>
    </w:p>
    <w:p w:rsidR="00652338" w:rsidRPr="00652338" w:rsidRDefault="00652338" w:rsidP="00652338">
      <w:pPr>
        <w:numPr>
          <w:ilvl w:val="0"/>
          <w:numId w:val="25"/>
        </w:numPr>
        <w:shd w:val="clear" w:color="auto" w:fill="FFFFFF"/>
        <w:spacing w:before="100" w:beforeAutospacing="1" w:after="100" w:afterAutospacing="1" w:line="240" w:lineRule="auto"/>
        <w:ind w:left="-709" w:right="-755"/>
        <w:rPr>
          <w:rFonts w:ascii="Arial" w:eastAsia="Times New Roman" w:hAnsi="Arial" w:cs="Arial"/>
          <w:color w:val="222222"/>
          <w:sz w:val="24"/>
          <w:szCs w:val="24"/>
          <w:lang w:eastAsia="en-GB"/>
        </w:rPr>
      </w:pPr>
      <w:r w:rsidRPr="00652338">
        <w:rPr>
          <w:rFonts w:ascii="Arial" w:eastAsia="Times New Roman" w:hAnsi="Arial" w:cs="Arial"/>
          <w:color w:val="222222"/>
          <w:sz w:val="24"/>
          <w:szCs w:val="24"/>
          <w:lang w:eastAsia="en-GB"/>
        </w:rPr>
        <w:t xml:space="preserve">Countries in the EU, are amongst the highest positions in the </w:t>
      </w:r>
      <w:hyperlink r:id="rId13" w:history="1">
        <w:r w:rsidRPr="00652338">
          <w:rPr>
            <w:rFonts w:ascii="Arial" w:eastAsia="Times New Roman" w:hAnsi="Arial" w:cs="Arial"/>
            <w:color w:val="2288BB"/>
            <w:sz w:val="24"/>
            <w:szCs w:val="24"/>
            <w:lang w:eastAsia="en-GB"/>
          </w:rPr>
          <w:t>Human Development Index</w:t>
        </w:r>
      </w:hyperlink>
      <w:r w:rsidRPr="00652338">
        <w:rPr>
          <w:rFonts w:ascii="Arial" w:eastAsia="Times New Roman" w:hAnsi="Arial" w:cs="Arial"/>
          <w:color w:val="222222"/>
          <w:sz w:val="24"/>
          <w:szCs w:val="24"/>
          <w:lang w:eastAsia="en-GB"/>
        </w:rPr>
        <w:t xml:space="preserve"> (HDI)</w:t>
      </w:r>
    </w:p>
    <w:p w:rsidR="00193C10" w:rsidRDefault="00652338" w:rsidP="00EC242F">
      <w:pPr>
        <w:numPr>
          <w:ilvl w:val="0"/>
          <w:numId w:val="25"/>
        </w:numPr>
        <w:shd w:val="clear" w:color="auto" w:fill="FFFFFF"/>
        <w:spacing w:before="100" w:beforeAutospacing="1" w:after="100" w:afterAutospacing="1" w:line="240" w:lineRule="auto"/>
        <w:ind w:left="-709" w:right="-755"/>
        <w:rPr>
          <w:rFonts w:ascii="Arial" w:eastAsia="Times New Roman" w:hAnsi="Arial" w:cs="Arial"/>
          <w:color w:val="222222"/>
          <w:sz w:val="24"/>
          <w:szCs w:val="24"/>
          <w:lang w:eastAsia="en-GB"/>
        </w:rPr>
      </w:pPr>
      <w:r w:rsidRPr="00652338">
        <w:rPr>
          <w:rFonts w:ascii="Arial" w:eastAsia="Times New Roman" w:hAnsi="Arial" w:cs="Arial"/>
          <w:color w:val="222222"/>
          <w:sz w:val="24"/>
          <w:szCs w:val="24"/>
          <w:lang w:eastAsia="en-GB"/>
        </w:rPr>
        <w:t>Poorer counties, such as Ireland, Portugal and Spain have made significant degrees of economic development since they joined the European Union. A report suggests that  over the period of the 1980s and 2004 enlargement, there are substantial positive pay-offs of EU membership, with a gain in per capita GDP of approximately 12% for poorer countries</w:t>
      </w:r>
    </w:p>
    <w:p w:rsidR="00652338" w:rsidRPr="00652338" w:rsidRDefault="00652338" w:rsidP="00EC242F">
      <w:pPr>
        <w:numPr>
          <w:ilvl w:val="0"/>
          <w:numId w:val="25"/>
        </w:numPr>
        <w:shd w:val="clear" w:color="auto" w:fill="FFFFFF"/>
        <w:spacing w:before="100" w:beforeAutospacing="1" w:after="100" w:afterAutospacing="1" w:line="240" w:lineRule="auto"/>
        <w:ind w:left="-709" w:right="-755"/>
        <w:rPr>
          <w:rFonts w:ascii="Arial" w:eastAsia="Times New Roman" w:hAnsi="Arial" w:cs="Arial"/>
          <w:color w:val="222222"/>
          <w:sz w:val="24"/>
          <w:szCs w:val="24"/>
          <w:lang w:eastAsia="en-GB"/>
        </w:rPr>
      </w:pPr>
      <w:r w:rsidRPr="00652338">
        <w:rPr>
          <w:rFonts w:ascii="Arial" w:eastAsia="Times New Roman" w:hAnsi="Arial" w:cs="Arial"/>
          <w:color w:val="222222"/>
          <w:sz w:val="24"/>
          <w:szCs w:val="24"/>
          <w:lang w:eastAsia="en-GB"/>
        </w:rPr>
        <w:t xml:space="preserve">Social cohesion fund. This has invested in poorer areas of the EU to help reduce regional disparities. For example, Ireland benefited from the </w:t>
      </w:r>
      <w:hyperlink r:id="rId14" w:history="1">
        <w:r w:rsidRPr="00652338">
          <w:rPr>
            <w:rFonts w:ascii="Arial" w:eastAsia="Times New Roman" w:hAnsi="Arial" w:cs="Arial"/>
            <w:color w:val="2288BB"/>
            <w:sz w:val="24"/>
            <w:szCs w:val="24"/>
            <w:lang w:eastAsia="en-GB"/>
          </w:rPr>
          <w:t>EU social cohesion fund</w:t>
        </w:r>
      </w:hyperlink>
      <w:r w:rsidRPr="00652338">
        <w:rPr>
          <w:rFonts w:ascii="Arial" w:eastAsia="Times New Roman" w:hAnsi="Arial" w:cs="Arial"/>
          <w:color w:val="222222"/>
          <w:sz w:val="24"/>
          <w:szCs w:val="24"/>
          <w:lang w:eastAsia="en-GB"/>
        </w:rPr>
        <w:t xml:space="preserve"> (over €6 billion of investment in education and infrastructure spending)</w:t>
      </w:r>
    </w:p>
    <w:p w:rsidR="00652338" w:rsidRPr="00652338" w:rsidRDefault="00652338" w:rsidP="00652338">
      <w:pPr>
        <w:numPr>
          <w:ilvl w:val="0"/>
          <w:numId w:val="25"/>
        </w:numPr>
        <w:shd w:val="clear" w:color="auto" w:fill="FFFFFF"/>
        <w:spacing w:before="100" w:beforeAutospacing="1" w:after="100" w:afterAutospacing="1" w:line="240" w:lineRule="auto"/>
        <w:ind w:left="-709" w:right="-755"/>
        <w:rPr>
          <w:rFonts w:ascii="Arial" w:eastAsia="Times New Roman" w:hAnsi="Arial" w:cs="Arial"/>
          <w:color w:val="222222"/>
          <w:sz w:val="24"/>
          <w:szCs w:val="24"/>
          <w:lang w:eastAsia="en-GB"/>
        </w:rPr>
      </w:pPr>
      <w:r w:rsidRPr="00652338">
        <w:rPr>
          <w:rFonts w:ascii="Arial" w:eastAsia="Times New Roman" w:hAnsi="Arial" w:cs="Arial"/>
          <w:color w:val="222222"/>
          <w:sz w:val="24"/>
          <w:szCs w:val="24"/>
          <w:lang w:eastAsia="en-GB"/>
        </w:rPr>
        <w:t xml:space="preserve">EU structural funds to help Eastern European economies develop will benefit the UK in the long term because as they become more affluent, they will be able to buy more UK exports. </w:t>
      </w:r>
    </w:p>
    <w:p w:rsidR="00652338" w:rsidRPr="00652338" w:rsidRDefault="00652338" w:rsidP="00652338">
      <w:pPr>
        <w:numPr>
          <w:ilvl w:val="0"/>
          <w:numId w:val="25"/>
        </w:numPr>
        <w:shd w:val="clear" w:color="auto" w:fill="FFFFFF"/>
        <w:spacing w:before="100" w:beforeAutospacing="1" w:after="100" w:afterAutospacing="1" w:line="240" w:lineRule="auto"/>
        <w:ind w:left="-709" w:right="-755"/>
        <w:rPr>
          <w:rFonts w:ascii="Arial" w:eastAsia="Times New Roman" w:hAnsi="Arial" w:cs="Arial"/>
          <w:color w:val="222222"/>
          <w:sz w:val="24"/>
          <w:szCs w:val="24"/>
          <w:lang w:eastAsia="en-GB"/>
        </w:rPr>
      </w:pPr>
      <w:r w:rsidRPr="00652338">
        <w:rPr>
          <w:rFonts w:ascii="Arial" w:eastAsia="Times New Roman" w:hAnsi="Arial" w:cs="Arial"/>
          <w:color w:val="222222"/>
          <w:sz w:val="24"/>
          <w:szCs w:val="24"/>
          <w:lang w:eastAsia="en-GB"/>
        </w:rPr>
        <w:t>The European Union has attracted greater inward investment from outside the EU. Inward investment grew from €23 billion</w:t>
      </w:r>
      <w:proofErr w:type="gramStart"/>
      <w:r w:rsidRPr="00652338">
        <w:rPr>
          <w:rFonts w:ascii="Arial" w:eastAsia="Times New Roman" w:hAnsi="Arial" w:cs="Arial"/>
          <w:color w:val="222222"/>
          <w:sz w:val="24"/>
          <w:szCs w:val="24"/>
          <w:lang w:eastAsia="en-GB"/>
        </w:rPr>
        <w:t>  [</w:t>
      </w:r>
      <w:proofErr w:type="gramEnd"/>
      <w:r w:rsidRPr="00652338">
        <w:rPr>
          <w:rFonts w:ascii="Arial" w:eastAsia="Times New Roman" w:hAnsi="Arial" w:cs="Arial"/>
          <w:color w:val="222222"/>
          <w:sz w:val="24"/>
          <w:szCs w:val="24"/>
          <w:lang w:eastAsia="en-GB"/>
        </w:rPr>
        <w:t>£15.4 billion] in 1992 to €159 billion [ £106.5 billion] in 2005. The UK is the 5th largest source of inward investment in the world, and being a member of the single market is an important factor in encouraging Japanese firms.</w:t>
      </w:r>
    </w:p>
    <w:p w:rsidR="00652338" w:rsidRPr="00652338" w:rsidRDefault="00652338" w:rsidP="00652338">
      <w:pPr>
        <w:shd w:val="clear" w:color="auto" w:fill="FFFFFF"/>
        <w:spacing w:after="0" w:line="240" w:lineRule="auto"/>
        <w:ind w:left="-709" w:right="-755"/>
        <w:rPr>
          <w:rFonts w:ascii="Arial" w:eastAsia="Times New Roman" w:hAnsi="Arial" w:cs="Arial"/>
          <w:color w:val="222222"/>
          <w:sz w:val="24"/>
          <w:szCs w:val="24"/>
          <w:lang w:eastAsia="en-GB"/>
        </w:rPr>
      </w:pPr>
      <w:r w:rsidRPr="00652338">
        <w:rPr>
          <w:rFonts w:ascii="Arial" w:eastAsia="Times New Roman" w:hAnsi="Arial" w:cs="Arial"/>
          <w:b/>
          <w:bCs/>
          <w:color w:val="222222"/>
          <w:sz w:val="24"/>
          <w:szCs w:val="24"/>
          <w:lang w:eastAsia="en-GB"/>
        </w:rPr>
        <w:t>Labour and free movement of people</w:t>
      </w:r>
    </w:p>
    <w:p w:rsidR="00652338" w:rsidRPr="00652338" w:rsidRDefault="00652338" w:rsidP="00652338">
      <w:pPr>
        <w:numPr>
          <w:ilvl w:val="0"/>
          <w:numId w:val="26"/>
        </w:numPr>
        <w:shd w:val="clear" w:color="auto" w:fill="FFFFFF"/>
        <w:spacing w:before="100" w:beforeAutospacing="1" w:after="100" w:afterAutospacing="1" w:line="240" w:lineRule="auto"/>
        <w:ind w:left="-709" w:right="-755"/>
        <w:rPr>
          <w:rFonts w:ascii="Arial" w:eastAsia="Times New Roman" w:hAnsi="Arial" w:cs="Arial"/>
          <w:color w:val="222222"/>
          <w:sz w:val="24"/>
          <w:szCs w:val="24"/>
          <w:lang w:eastAsia="en-GB"/>
        </w:rPr>
      </w:pPr>
      <w:r w:rsidRPr="00652338">
        <w:rPr>
          <w:rFonts w:ascii="Arial" w:eastAsia="Times New Roman" w:hAnsi="Arial" w:cs="Arial"/>
          <w:color w:val="222222"/>
          <w:sz w:val="24"/>
          <w:szCs w:val="24"/>
          <w:lang w:eastAsia="en-GB"/>
        </w:rPr>
        <w:t>Free movement of labour and capital have helped create a more flexible economy. For example, UK and Ireland have benefited from the immigration of Eastern European workers to fill labour market shortages in certain areas, such as plumbing, nursing and cleaning. </w:t>
      </w:r>
    </w:p>
    <w:p w:rsidR="00652338" w:rsidRPr="00652338" w:rsidRDefault="00652338" w:rsidP="00652338">
      <w:pPr>
        <w:numPr>
          <w:ilvl w:val="0"/>
          <w:numId w:val="26"/>
        </w:numPr>
        <w:shd w:val="clear" w:color="auto" w:fill="FFFFFF"/>
        <w:spacing w:before="100" w:beforeAutospacing="1" w:after="100" w:afterAutospacing="1" w:line="240" w:lineRule="auto"/>
        <w:ind w:left="-709" w:right="-755"/>
        <w:rPr>
          <w:rFonts w:ascii="Arial" w:eastAsia="Times New Roman" w:hAnsi="Arial" w:cs="Arial"/>
          <w:color w:val="222222"/>
          <w:sz w:val="24"/>
          <w:szCs w:val="24"/>
          <w:lang w:eastAsia="en-GB"/>
        </w:rPr>
      </w:pPr>
      <w:r w:rsidRPr="00652338">
        <w:rPr>
          <w:rFonts w:ascii="Arial" w:eastAsia="Times New Roman" w:hAnsi="Arial" w:cs="Arial"/>
          <w:color w:val="222222"/>
          <w:sz w:val="24"/>
          <w:szCs w:val="24"/>
          <w:lang w:eastAsia="en-GB"/>
        </w:rPr>
        <w:t xml:space="preserve">Far from 'taking jobs', migration has helped increase productive capacity and makes a net contribution to tax revenues. </w:t>
      </w:r>
    </w:p>
    <w:p w:rsidR="00652338" w:rsidRPr="00652338" w:rsidRDefault="00652338" w:rsidP="00652338">
      <w:pPr>
        <w:numPr>
          <w:ilvl w:val="0"/>
          <w:numId w:val="26"/>
        </w:numPr>
        <w:shd w:val="clear" w:color="auto" w:fill="FFFFFF"/>
        <w:spacing w:before="100" w:beforeAutospacing="1" w:after="100" w:afterAutospacing="1" w:line="240" w:lineRule="auto"/>
        <w:ind w:left="-709" w:right="-755"/>
        <w:rPr>
          <w:rFonts w:ascii="Arial" w:eastAsia="Times New Roman" w:hAnsi="Arial" w:cs="Arial"/>
          <w:color w:val="222222"/>
          <w:sz w:val="24"/>
          <w:szCs w:val="24"/>
          <w:lang w:eastAsia="en-GB"/>
        </w:rPr>
      </w:pPr>
      <w:r w:rsidRPr="00652338">
        <w:rPr>
          <w:rFonts w:ascii="Arial" w:eastAsia="Times New Roman" w:hAnsi="Arial" w:cs="Arial"/>
          <w:color w:val="222222"/>
          <w:sz w:val="24"/>
          <w:szCs w:val="24"/>
          <w:lang w:eastAsia="en-GB"/>
        </w:rPr>
        <w:t>Free movement of labour also enables British people to live and work in Europe. Roughly 1.6 million British citizens live in the EU outside the UK (</w:t>
      </w:r>
      <w:r w:rsidRPr="00652338">
        <w:rPr>
          <w:rFonts w:ascii="Arial" w:eastAsia="Times New Roman" w:hAnsi="Arial" w:cs="Arial"/>
          <w:i/>
          <w:iCs/>
          <w:color w:val="222222"/>
          <w:sz w:val="24"/>
          <w:szCs w:val="24"/>
          <w:lang w:eastAsia="en-GB"/>
        </w:rPr>
        <w:t>UNCTAD World Investment Report 2010</w:t>
      </w:r>
      <w:r w:rsidRPr="00652338">
        <w:rPr>
          <w:rFonts w:ascii="Arial" w:eastAsia="Times New Roman" w:hAnsi="Arial" w:cs="Arial"/>
          <w:color w:val="222222"/>
          <w:sz w:val="24"/>
          <w:szCs w:val="24"/>
          <w:lang w:eastAsia="en-GB"/>
        </w:rPr>
        <w:t>)</w:t>
      </w:r>
    </w:p>
    <w:p w:rsidR="00652338" w:rsidRPr="00652338" w:rsidRDefault="00652338" w:rsidP="00652338">
      <w:pPr>
        <w:numPr>
          <w:ilvl w:val="0"/>
          <w:numId w:val="26"/>
        </w:numPr>
        <w:shd w:val="clear" w:color="auto" w:fill="FFFFFF"/>
        <w:spacing w:before="100" w:beforeAutospacing="1" w:after="100" w:afterAutospacing="1" w:line="240" w:lineRule="auto"/>
        <w:ind w:left="-709" w:right="-755"/>
        <w:rPr>
          <w:rFonts w:ascii="Arial" w:eastAsia="Times New Roman" w:hAnsi="Arial" w:cs="Arial"/>
          <w:color w:val="222222"/>
          <w:sz w:val="24"/>
          <w:szCs w:val="24"/>
          <w:lang w:eastAsia="en-GB"/>
        </w:rPr>
      </w:pPr>
      <w:r w:rsidRPr="00652338">
        <w:rPr>
          <w:rFonts w:ascii="Arial" w:eastAsia="Times New Roman" w:hAnsi="Arial" w:cs="Arial"/>
          <w:color w:val="222222"/>
          <w:sz w:val="24"/>
          <w:szCs w:val="24"/>
          <w:lang w:eastAsia="en-GB"/>
        </w:rPr>
        <w:t xml:space="preserve">EU has enabled people to travel freely across national boundaries making trade and tourism easier and cheaper. According to the European Commission, more than 15 million EU citizens have moved to other EU countries to work or to enjoy their retirement. </w:t>
      </w:r>
    </w:p>
    <w:p w:rsidR="00652338" w:rsidRPr="00652338" w:rsidRDefault="00652338" w:rsidP="00652338">
      <w:pPr>
        <w:numPr>
          <w:ilvl w:val="0"/>
          <w:numId w:val="26"/>
        </w:numPr>
        <w:shd w:val="clear" w:color="auto" w:fill="FFFFFF"/>
        <w:spacing w:before="100" w:beforeAutospacing="1" w:after="100" w:afterAutospacing="1" w:line="240" w:lineRule="auto"/>
        <w:ind w:left="-709" w:right="-755"/>
        <w:rPr>
          <w:rFonts w:ascii="Arial" w:eastAsia="Times New Roman" w:hAnsi="Arial" w:cs="Arial"/>
          <w:color w:val="222222"/>
          <w:sz w:val="24"/>
          <w:szCs w:val="24"/>
          <w:lang w:eastAsia="en-GB"/>
        </w:rPr>
      </w:pPr>
      <w:r w:rsidRPr="00652338">
        <w:rPr>
          <w:rFonts w:ascii="Arial" w:eastAsia="Times New Roman" w:hAnsi="Arial" w:cs="Arial"/>
          <w:color w:val="222222"/>
          <w:sz w:val="24"/>
          <w:szCs w:val="24"/>
          <w:lang w:eastAsia="en-GB"/>
        </w:rPr>
        <w:t xml:space="preserve">1.5 million </w:t>
      </w:r>
      <w:proofErr w:type="gramStart"/>
      <w:r w:rsidRPr="00652338">
        <w:rPr>
          <w:rFonts w:ascii="Arial" w:eastAsia="Times New Roman" w:hAnsi="Arial" w:cs="Arial"/>
          <w:color w:val="222222"/>
          <w:sz w:val="24"/>
          <w:szCs w:val="24"/>
          <w:lang w:eastAsia="en-GB"/>
        </w:rPr>
        <w:t>young</w:t>
      </w:r>
      <w:proofErr w:type="gramEnd"/>
      <w:r w:rsidRPr="00652338">
        <w:rPr>
          <w:rFonts w:ascii="Arial" w:eastAsia="Times New Roman" w:hAnsi="Arial" w:cs="Arial"/>
          <w:color w:val="222222"/>
          <w:sz w:val="24"/>
          <w:szCs w:val="24"/>
          <w:lang w:eastAsia="en-GB"/>
        </w:rPr>
        <w:t xml:space="preserve"> people have completed part of their studies in another member state with the help of the Erasmus programme. The possibility to study abroad is considered positive by 84% of EU citizens. </w:t>
      </w:r>
    </w:p>
    <w:p w:rsidR="00652338" w:rsidRPr="00652338" w:rsidRDefault="00652338" w:rsidP="00652338">
      <w:pPr>
        <w:numPr>
          <w:ilvl w:val="0"/>
          <w:numId w:val="26"/>
        </w:numPr>
        <w:shd w:val="clear" w:color="auto" w:fill="FFFFFF"/>
        <w:spacing w:before="100" w:beforeAutospacing="1" w:after="100" w:afterAutospacing="1" w:line="240" w:lineRule="auto"/>
        <w:ind w:left="-709" w:right="-755"/>
        <w:rPr>
          <w:rFonts w:ascii="Arial" w:eastAsia="Times New Roman" w:hAnsi="Arial" w:cs="Arial"/>
          <w:color w:val="222222"/>
          <w:sz w:val="24"/>
          <w:szCs w:val="24"/>
          <w:lang w:eastAsia="en-GB"/>
        </w:rPr>
      </w:pPr>
      <w:r w:rsidRPr="00652338">
        <w:rPr>
          <w:rFonts w:ascii="Arial" w:eastAsia="Times New Roman" w:hAnsi="Arial" w:cs="Arial"/>
          <w:color w:val="222222"/>
          <w:sz w:val="24"/>
          <w:szCs w:val="24"/>
          <w:lang w:eastAsia="en-GB"/>
        </w:rPr>
        <w:t>Easier to use qualifications in different member countries. This makes it easier to work abroad without having to retrain in different national qualifications.</w:t>
      </w:r>
    </w:p>
    <w:p w:rsidR="00652338" w:rsidRPr="00652338" w:rsidRDefault="00652338" w:rsidP="00652338">
      <w:pPr>
        <w:numPr>
          <w:ilvl w:val="0"/>
          <w:numId w:val="26"/>
        </w:numPr>
        <w:shd w:val="clear" w:color="auto" w:fill="FFFFFF"/>
        <w:spacing w:before="100" w:beforeAutospacing="1" w:after="100" w:afterAutospacing="1" w:line="240" w:lineRule="auto"/>
        <w:ind w:left="-709" w:right="-755"/>
        <w:rPr>
          <w:rFonts w:ascii="Arial" w:eastAsia="Times New Roman" w:hAnsi="Arial" w:cs="Arial"/>
          <w:color w:val="222222"/>
          <w:sz w:val="24"/>
          <w:szCs w:val="24"/>
          <w:lang w:eastAsia="en-GB"/>
        </w:rPr>
      </w:pPr>
      <w:r w:rsidRPr="00652338">
        <w:rPr>
          <w:rFonts w:ascii="Arial" w:eastAsia="Times New Roman" w:hAnsi="Arial" w:cs="Arial"/>
          <w:color w:val="222222"/>
          <w:sz w:val="24"/>
          <w:szCs w:val="24"/>
          <w:lang w:eastAsia="en-GB"/>
        </w:rPr>
        <w:t>Mutual recognition of safety standards and rules have helped reduce costs for firms. This has encouraged the development of small and medium business who rely on low cost of exports.</w:t>
      </w:r>
    </w:p>
    <w:p w:rsidR="00652338" w:rsidRPr="00652338" w:rsidRDefault="00652338" w:rsidP="00652338">
      <w:pPr>
        <w:numPr>
          <w:ilvl w:val="0"/>
          <w:numId w:val="26"/>
        </w:numPr>
        <w:shd w:val="clear" w:color="auto" w:fill="FFFFFF"/>
        <w:spacing w:before="100" w:beforeAutospacing="1" w:after="100" w:afterAutospacing="1" w:line="240" w:lineRule="auto"/>
        <w:ind w:left="-709" w:right="-755"/>
        <w:rPr>
          <w:rFonts w:ascii="Arial" w:eastAsia="Times New Roman" w:hAnsi="Arial" w:cs="Arial"/>
          <w:color w:val="222222"/>
          <w:sz w:val="24"/>
          <w:szCs w:val="24"/>
          <w:lang w:eastAsia="en-GB"/>
        </w:rPr>
      </w:pPr>
      <w:r w:rsidRPr="00652338">
        <w:rPr>
          <w:rFonts w:ascii="Arial" w:eastAsia="Times New Roman" w:hAnsi="Arial" w:cs="Arial"/>
          <w:color w:val="222222"/>
          <w:sz w:val="24"/>
          <w:szCs w:val="24"/>
          <w:lang w:eastAsia="en-GB"/>
        </w:rPr>
        <w:t>Social charter enshrines protection for workers such as maximum working week, right to collective bargaining and fair pay for employment. </w:t>
      </w:r>
    </w:p>
    <w:p w:rsidR="00652338" w:rsidRPr="00652338" w:rsidRDefault="00652338" w:rsidP="00652338">
      <w:pPr>
        <w:numPr>
          <w:ilvl w:val="0"/>
          <w:numId w:val="26"/>
        </w:numPr>
        <w:shd w:val="clear" w:color="auto" w:fill="FFFFFF"/>
        <w:spacing w:before="100" w:beforeAutospacing="1" w:after="100" w:afterAutospacing="1" w:line="240" w:lineRule="auto"/>
        <w:ind w:left="-709" w:right="-755"/>
        <w:rPr>
          <w:rFonts w:ascii="Arial" w:eastAsia="Times New Roman" w:hAnsi="Arial" w:cs="Arial"/>
          <w:color w:val="222222"/>
          <w:sz w:val="24"/>
          <w:szCs w:val="24"/>
          <w:lang w:eastAsia="en-GB"/>
        </w:rPr>
      </w:pPr>
      <w:r w:rsidRPr="00652338">
        <w:rPr>
          <w:rFonts w:ascii="Arial" w:eastAsia="Times New Roman" w:hAnsi="Arial" w:cs="Arial"/>
          <w:color w:val="222222"/>
          <w:sz w:val="24"/>
          <w:szCs w:val="24"/>
          <w:lang w:eastAsia="en-GB"/>
        </w:rPr>
        <w:t xml:space="preserve">European Arrest Warrant (EAW) scheme has made it easier to track criminals across the European continent. </w:t>
      </w:r>
    </w:p>
    <w:p w:rsidR="00652338" w:rsidRPr="00652338" w:rsidRDefault="00652338" w:rsidP="00652338">
      <w:pPr>
        <w:shd w:val="clear" w:color="auto" w:fill="FFFFFF"/>
        <w:spacing w:after="0" w:line="240" w:lineRule="auto"/>
        <w:ind w:left="-709" w:right="-755"/>
        <w:rPr>
          <w:rFonts w:ascii="Arial" w:eastAsia="Times New Roman" w:hAnsi="Arial" w:cs="Arial"/>
          <w:color w:val="222222"/>
          <w:sz w:val="24"/>
          <w:szCs w:val="24"/>
          <w:lang w:eastAsia="en-GB"/>
        </w:rPr>
      </w:pPr>
      <w:r w:rsidRPr="00652338">
        <w:rPr>
          <w:rFonts w:ascii="Arial" w:eastAsia="Times New Roman" w:hAnsi="Arial" w:cs="Arial"/>
          <w:b/>
          <w:bCs/>
          <w:color w:val="222222"/>
          <w:sz w:val="24"/>
          <w:szCs w:val="24"/>
          <w:lang w:eastAsia="en-GB"/>
        </w:rPr>
        <w:t>Environmental benefits of the EU</w:t>
      </w:r>
    </w:p>
    <w:p w:rsidR="00652338" w:rsidRPr="00652338" w:rsidRDefault="00652338" w:rsidP="00652338">
      <w:pPr>
        <w:numPr>
          <w:ilvl w:val="0"/>
          <w:numId w:val="27"/>
        </w:numPr>
        <w:shd w:val="clear" w:color="auto" w:fill="FFFFFF"/>
        <w:spacing w:before="100" w:beforeAutospacing="1" w:after="100" w:afterAutospacing="1" w:line="240" w:lineRule="auto"/>
        <w:ind w:left="-709" w:right="-755"/>
        <w:rPr>
          <w:rFonts w:ascii="Arial" w:eastAsia="Times New Roman" w:hAnsi="Arial" w:cs="Arial"/>
          <w:color w:val="222222"/>
          <w:sz w:val="24"/>
          <w:szCs w:val="24"/>
          <w:lang w:eastAsia="en-GB"/>
        </w:rPr>
      </w:pPr>
      <w:r w:rsidRPr="00652338">
        <w:rPr>
          <w:rFonts w:ascii="Arial" w:eastAsia="Times New Roman" w:hAnsi="Arial" w:cs="Arial"/>
          <w:color w:val="222222"/>
          <w:sz w:val="24"/>
          <w:szCs w:val="24"/>
          <w:lang w:eastAsia="en-GB"/>
        </w:rPr>
        <w:t xml:space="preserve">The EU have raised the quality of sea water and beeches, by implementing regulations on water standards 'Bathing Water Directive'. 92% of tourist locations now meet minimum water quality standards. </w:t>
      </w:r>
    </w:p>
    <w:p w:rsidR="00652338" w:rsidRPr="00652338" w:rsidRDefault="00652338" w:rsidP="00652338">
      <w:pPr>
        <w:numPr>
          <w:ilvl w:val="0"/>
          <w:numId w:val="27"/>
        </w:numPr>
        <w:shd w:val="clear" w:color="auto" w:fill="FFFFFF"/>
        <w:spacing w:before="100" w:beforeAutospacing="1" w:after="100" w:afterAutospacing="1" w:line="240" w:lineRule="auto"/>
        <w:ind w:left="-709" w:right="-755"/>
        <w:rPr>
          <w:rFonts w:ascii="Arial" w:eastAsia="Times New Roman" w:hAnsi="Arial" w:cs="Arial"/>
          <w:color w:val="222222"/>
          <w:sz w:val="24"/>
          <w:szCs w:val="24"/>
          <w:lang w:eastAsia="en-GB"/>
        </w:rPr>
      </w:pPr>
      <w:r w:rsidRPr="00652338">
        <w:rPr>
          <w:rFonts w:ascii="Arial" w:eastAsia="Times New Roman" w:hAnsi="Arial" w:cs="Arial"/>
          <w:color w:val="222222"/>
          <w:sz w:val="24"/>
          <w:szCs w:val="24"/>
          <w:lang w:eastAsia="en-GB"/>
        </w:rPr>
        <w:t xml:space="preserve">Tackling global warming. In 2006, the (EU) committed to reducing its global warming emissions by at least 20 percent of 1990 levels by 2020. The EU has also committed to spending $375 billion a year to cut greenhouse gas emissions by at least 80 percent by 2050 compared to 1990 levels. </w:t>
      </w:r>
    </w:p>
    <w:p w:rsidR="00652338" w:rsidRPr="00652338" w:rsidRDefault="00652338" w:rsidP="00652338">
      <w:pPr>
        <w:numPr>
          <w:ilvl w:val="0"/>
          <w:numId w:val="27"/>
        </w:numPr>
        <w:shd w:val="clear" w:color="auto" w:fill="FFFFFF"/>
        <w:spacing w:before="100" w:beforeAutospacing="1" w:after="100" w:afterAutospacing="1" w:line="240" w:lineRule="auto"/>
        <w:ind w:left="-709" w:right="-755"/>
        <w:rPr>
          <w:rFonts w:ascii="Arial" w:eastAsia="Times New Roman" w:hAnsi="Arial" w:cs="Arial"/>
          <w:color w:val="222222"/>
          <w:sz w:val="24"/>
          <w:szCs w:val="24"/>
          <w:lang w:eastAsia="en-GB"/>
        </w:rPr>
      </w:pPr>
      <w:r w:rsidRPr="00652338">
        <w:rPr>
          <w:rFonts w:ascii="Arial" w:eastAsia="Times New Roman" w:hAnsi="Arial" w:cs="Arial"/>
          <w:color w:val="222222"/>
          <w:sz w:val="24"/>
          <w:szCs w:val="24"/>
          <w:lang w:eastAsia="en-GB"/>
        </w:rPr>
        <w:t xml:space="preserve">Tackling acid rain. Environmental treaties which have sought to deal with European wide environmental problems such as acid rain. The EU has set strict restrictions on emissions of pollutants, such as sulphur, and other causes of acid rain. </w:t>
      </w:r>
    </w:p>
    <w:p w:rsidR="00652338" w:rsidRPr="00652338" w:rsidRDefault="00652338" w:rsidP="00652338">
      <w:pPr>
        <w:shd w:val="clear" w:color="auto" w:fill="FFFFFF"/>
        <w:spacing w:after="0" w:line="240" w:lineRule="auto"/>
        <w:ind w:left="-709" w:right="-755"/>
        <w:rPr>
          <w:rFonts w:ascii="Arial" w:eastAsia="Times New Roman" w:hAnsi="Arial" w:cs="Arial"/>
          <w:color w:val="222222"/>
          <w:sz w:val="24"/>
          <w:szCs w:val="24"/>
          <w:lang w:eastAsia="en-GB"/>
        </w:rPr>
      </w:pPr>
      <w:r w:rsidRPr="00652338">
        <w:rPr>
          <w:rFonts w:ascii="Arial" w:eastAsia="Times New Roman" w:hAnsi="Arial" w:cs="Arial"/>
          <w:b/>
          <w:bCs/>
          <w:color w:val="222222"/>
          <w:sz w:val="24"/>
          <w:szCs w:val="24"/>
          <w:lang w:eastAsia="en-GB"/>
        </w:rPr>
        <w:t>Consumer benefits of the EU</w:t>
      </w:r>
    </w:p>
    <w:p w:rsidR="00652338" w:rsidRPr="00652338" w:rsidRDefault="00652338" w:rsidP="00652338">
      <w:pPr>
        <w:numPr>
          <w:ilvl w:val="0"/>
          <w:numId w:val="28"/>
        </w:numPr>
        <w:shd w:val="clear" w:color="auto" w:fill="FFFFFF"/>
        <w:spacing w:before="100" w:beforeAutospacing="1" w:after="100" w:afterAutospacing="1" w:line="240" w:lineRule="auto"/>
        <w:ind w:left="-709" w:right="-755"/>
        <w:rPr>
          <w:rFonts w:ascii="Arial" w:eastAsia="Times New Roman" w:hAnsi="Arial" w:cs="Arial"/>
          <w:color w:val="222222"/>
          <w:sz w:val="24"/>
          <w:szCs w:val="24"/>
          <w:lang w:eastAsia="en-GB"/>
        </w:rPr>
      </w:pPr>
      <w:r w:rsidRPr="00652338">
        <w:rPr>
          <w:rFonts w:ascii="Arial" w:eastAsia="Times New Roman" w:hAnsi="Arial" w:cs="Arial"/>
          <w:color w:val="222222"/>
          <w:sz w:val="24"/>
          <w:szCs w:val="24"/>
          <w:lang w:eastAsia="en-GB"/>
        </w:rPr>
        <w:t>EU competition policy has harmonised regulation of monopoly and cartel power within Europe. The EU competition policy seeks to avoid abuses of cartels / monopoly / dominant market power and protect the interest of consumer. There has been successful deregulation of airlines, electricity and gas markets.</w:t>
      </w:r>
    </w:p>
    <w:p w:rsidR="00652338" w:rsidRPr="00652338" w:rsidRDefault="00652338" w:rsidP="00652338">
      <w:pPr>
        <w:numPr>
          <w:ilvl w:val="0"/>
          <w:numId w:val="28"/>
        </w:numPr>
        <w:shd w:val="clear" w:color="auto" w:fill="FFFFFF"/>
        <w:spacing w:before="100" w:beforeAutospacing="1" w:after="100" w:afterAutospacing="1" w:line="240" w:lineRule="auto"/>
        <w:ind w:left="-709" w:right="-755"/>
        <w:rPr>
          <w:rFonts w:ascii="Arial" w:eastAsia="Times New Roman" w:hAnsi="Arial" w:cs="Arial"/>
          <w:color w:val="222222"/>
          <w:sz w:val="24"/>
          <w:szCs w:val="24"/>
          <w:lang w:eastAsia="en-GB"/>
        </w:rPr>
      </w:pPr>
      <w:r w:rsidRPr="00652338">
        <w:rPr>
          <w:rFonts w:ascii="Arial" w:eastAsia="Times New Roman" w:hAnsi="Arial" w:cs="Arial"/>
          <w:color w:val="222222"/>
          <w:sz w:val="24"/>
          <w:szCs w:val="24"/>
          <w:lang w:eastAsia="en-GB"/>
        </w:rPr>
        <w:t xml:space="preserve">The EU has reduced the price of making mobile phone calls abroad. In 2007 EU legislation set maximum charges for making and receiving calls.  The EU also agreed with 14 mobile phone manufacturers to create standard design for chargers from 2011 in order to make life easier for consumers and reduce wastage. In 2014, it is has voted to scrap roaming charges which will drastically reduce the cost of using a mobile phone abroad. </w:t>
      </w:r>
    </w:p>
    <w:p w:rsidR="00652338" w:rsidRPr="00652338" w:rsidRDefault="00652338" w:rsidP="00652338">
      <w:pPr>
        <w:numPr>
          <w:ilvl w:val="0"/>
          <w:numId w:val="28"/>
        </w:numPr>
        <w:shd w:val="clear" w:color="auto" w:fill="FFFFFF"/>
        <w:spacing w:before="100" w:beforeAutospacing="1" w:after="100" w:afterAutospacing="1" w:line="240" w:lineRule="auto"/>
        <w:ind w:left="-709" w:right="-755"/>
        <w:rPr>
          <w:rFonts w:ascii="Arial" w:eastAsia="Times New Roman" w:hAnsi="Arial" w:cs="Arial"/>
          <w:color w:val="222222"/>
          <w:sz w:val="24"/>
          <w:szCs w:val="24"/>
          <w:lang w:eastAsia="en-GB"/>
        </w:rPr>
      </w:pPr>
      <w:r w:rsidRPr="00652338">
        <w:rPr>
          <w:rFonts w:ascii="Arial" w:eastAsia="Times New Roman" w:hAnsi="Arial" w:cs="Arial"/>
          <w:color w:val="222222"/>
          <w:sz w:val="24"/>
          <w:szCs w:val="24"/>
          <w:lang w:eastAsia="en-GB"/>
        </w:rPr>
        <w:t xml:space="preserve">Consumers are free to shop in any EU countries without paying any tariffs or excise duties when they return home. </w:t>
      </w:r>
    </w:p>
    <w:p w:rsidR="00652338" w:rsidRPr="00652338" w:rsidRDefault="00652338" w:rsidP="00652338">
      <w:pPr>
        <w:shd w:val="clear" w:color="auto" w:fill="FFFFFF"/>
        <w:spacing w:after="225" w:line="240" w:lineRule="auto"/>
        <w:ind w:left="-709" w:right="-755"/>
        <w:rPr>
          <w:rFonts w:ascii="Arial" w:eastAsia="Times New Roman" w:hAnsi="Arial" w:cs="Arial"/>
          <w:color w:val="333333"/>
          <w:sz w:val="24"/>
          <w:szCs w:val="24"/>
          <w:lang w:val="en-US" w:eastAsia="en-GB"/>
        </w:rPr>
      </w:pPr>
    </w:p>
    <w:p w:rsidR="00652338" w:rsidRPr="00652338" w:rsidRDefault="00652338" w:rsidP="00193C10">
      <w:pPr>
        <w:pBdr>
          <w:bottom w:val="single" w:sz="6" w:space="4" w:color="CACACA"/>
        </w:pBdr>
        <w:shd w:val="clear" w:color="auto" w:fill="FFFFFF"/>
        <w:spacing w:after="75" w:line="240" w:lineRule="auto"/>
        <w:ind w:left="-709" w:right="-755"/>
        <w:jc w:val="center"/>
        <w:outlineLvl w:val="0"/>
        <w:rPr>
          <w:rFonts w:ascii="Arial" w:eastAsia="Times New Roman" w:hAnsi="Arial" w:cs="Arial"/>
          <w:b/>
          <w:i/>
          <w:color w:val="333333"/>
          <w:kern w:val="36"/>
          <w:sz w:val="32"/>
          <w:szCs w:val="32"/>
          <w:u w:val="single"/>
          <w:lang w:val="en-US" w:eastAsia="en-GB"/>
        </w:rPr>
      </w:pPr>
      <w:r w:rsidRPr="00652338">
        <w:rPr>
          <w:rFonts w:ascii="Arial" w:eastAsia="Times New Roman" w:hAnsi="Arial" w:cs="Arial"/>
          <w:b/>
          <w:i/>
          <w:color w:val="333333"/>
          <w:kern w:val="36"/>
          <w:sz w:val="32"/>
          <w:szCs w:val="32"/>
          <w:u w:val="single"/>
          <w:lang w:val="en-US" w:eastAsia="en-GB"/>
        </w:rPr>
        <w:t>Should the UK stay in the European Union?</w:t>
      </w:r>
    </w:p>
    <w:p w:rsidR="00652338" w:rsidRPr="00652338" w:rsidRDefault="00652338" w:rsidP="00652338">
      <w:pPr>
        <w:shd w:val="clear" w:color="auto" w:fill="FFFFFF"/>
        <w:spacing w:after="225" w:line="240" w:lineRule="auto"/>
        <w:ind w:left="-709" w:right="-755"/>
        <w:rPr>
          <w:rFonts w:ascii="Arial" w:eastAsia="Times New Roman" w:hAnsi="Arial" w:cs="Arial"/>
          <w:color w:val="333333"/>
          <w:sz w:val="24"/>
          <w:szCs w:val="24"/>
          <w:lang w:val="en-US" w:eastAsia="en-GB"/>
        </w:rPr>
      </w:pPr>
      <w:r w:rsidRPr="00652338">
        <w:rPr>
          <w:rFonts w:ascii="Arial" w:eastAsia="Times New Roman" w:hAnsi="Arial" w:cs="Arial"/>
          <w:color w:val="333333"/>
          <w:sz w:val="24"/>
          <w:szCs w:val="24"/>
          <w:lang w:val="en-US" w:eastAsia="en-GB"/>
        </w:rPr>
        <w:t>In the past few years, there have been a noticeable increase in the calls for the UK to consider leaving the European Union. A few years ago, we may have enjoyed complaining about EU directives on the bendy banana (which didn’t really exist) but it was taken as almost sacrosanct that membership of the EU was in the UK’s interest.</w:t>
      </w:r>
    </w:p>
    <w:p w:rsidR="00652338" w:rsidRPr="00652338" w:rsidRDefault="00652338" w:rsidP="00652338">
      <w:pPr>
        <w:shd w:val="clear" w:color="auto" w:fill="FFFFFF"/>
        <w:spacing w:after="225" w:line="240" w:lineRule="auto"/>
        <w:ind w:left="-709" w:right="-755"/>
        <w:rPr>
          <w:rFonts w:ascii="Arial" w:eastAsia="Times New Roman" w:hAnsi="Arial" w:cs="Arial"/>
          <w:color w:val="333333"/>
          <w:sz w:val="24"/>
          <w:szCs w:val="24"/>
          <w:lang w:val="en-US" w:eastAsia="en-GB"/>
        </w:rPr>
      </w:pPr>
      <w:r w:rsidRPr="00652338">
        <w:rPr>
          <w:rFonts w:ascii="Arial" w:eastAsia="Times New Roman" w:hAnsi="Arial" w:cs="Arial"/>
          <w:color w:val="333333"/>
          <w:sz w:val="24"/>
          <w:szCs w:val="24"/>
          <w:lang w:val="en-US" w:eastAsia="en-GB"/>
        </w:rPr>
        <w:t>What has changed and would we really benefit from leaving – and negotiating a free trade agreement, which enables the benefits of EU membership without the supposed costs?</w:t>
      </w:r>
    </w:p>
    <w:p w:rsidR="00652338" w:rsidRPr="00652338" w:rsidRDefault="00652338" w:rsidP="00652338">
      <w:pPr>
        <w:shd w:val="clear" w:color="auto" w:fill="FFFFFF"/>
        <w:spacing w:after="225" w:line="240" w:lineRule="auto"/>
        <w:ind w:left="-709" w:right="-755"/>
        <w:outlineLvl w:val="2"/>
        <w:rPr>
          <w:rFonts w:ascii="Arial" w:eastAsia="Times New Roman" w:hAnsi="Arial" w:cs="Arial"/>
          <w:b/>
          <w:i/>
          <w:color w:val="333333"/>
          <w:sz w:val="24"/>
          <w:szCs w:val="24"/>
          <w:u w:val="single"/>
          <w:lang w:val="en-US" w:eastAsia="en-GB"/>
        </w:rPr>
      </w:pPr>
      <w:r w:rsidRPr="00652338">
        <w:rPr>
          <w:rFonts w:ascii="Arial" w:eastAsia="Times New Roman" w:hAnsi="Arial" w:cs="Arial"/>
          <w:b/>
          <w:i/>
          <w:color w:val="333333"/>
          <w:sz w:val="24"/>
          <w:szCs w:val="24"/>
          <w:u w:val="single"/>
          <w:lang w:val="en-US" w:eastAsia="en-GB"/>
        </w:rPr>
        <w:t xml:space="preserve">Should </w:t>
      </w:r>
      <w:proofErr w:type="gramStart"/>
      <w:r w:rsidRPr="00652338">
        <w:rPr>
          <w:rFonts w:ascii="Arial" w:eastAsia="Times New Roman" w:hAnsi="Arial" w:cs="Arial"/>
          <w:b/>
          <w:i/>
          <w:color w:val="333333"/>
          <w:sz w:val="24"/>
          <w:szCs w:val="24"/>
          <w:u w:val="single"/>
          <w:lang w:val="en-US" w:eastAsia="en-GB"/>
        </w:rPr>
        <w:t>We</w:t>
      </w:r>
      <w:proofErr w:type="gramEnd"/>
      <w:r w:rsidRPr="00652338">
        <w:rPr>
          <w:rFonts w:ascii="Arial" w:eastAsia="Times New Roman" w:hAnsi="Arial" w:cs="Arial"/>
          <w:b/>
          <w:i/>
          <w:color w:val="333333"/>
          <w:sz w:val="24"/>
          <w:szCs w:val="24"/>
          <w:u w:val="single"/>
          <w:lang w:val="en-US" w:eastAsia="en-GB"/>
        </w:rPr>
        <w:t xml:space="preserve"> stay in the EU?</w:t>
      </w:r>
    </w:p>
    <w:p w:rsidR="00652338" w:rsidRPr="00652338" w:rsidRDefault="00652338" w:rsidP="00652338">
      <w:pPr>
        <w:shd w:val="clear" w:color="auto" w:fill="FFFFFF"/>
        <w:spacing w:after="225" w:line="240" w:lineRule="auto"/>
        <w:ind w:left="-709" w:right="-755"/>
        <w:rPr>
          <w:rFonts w:ascii="Arial" w:eastAsia="Times New Roman" w:hAnsi="Arial" w:cs="Arial"/>
          <w:color w:val="333333"/>
          <w:sz w:val="24"/>
          <w:szCs w:val="24"/>
          <w:lang w:val="en-US" w:eastAsia="en-GB"/>
        </w:rPr>
      </w:pPr>
      <w:r w:rsidRPr="00652338">
        <w:rPr>
          <w:rFonts w:ascii="Arial" w:eastAsia="Times New Roman" w:hAnsi="Arial" w:cs="Arial"/>
          <w:b/>
          <w:bCs/>
          <w:color w:val="333333"/>
          <w:sz w:val="24"/>
          <w:szCs w:val="24"/>
          <w:lang w:val="en-US" w:eastAsia="en-GB"/>
        </w:rPr>
        <w:t>The Ideal of European unity</w:t>
      </w:r>
      <w:r w:rsidRPr="00652338">
        <w:rPr>
          <w:rFonts w:ascii="Arial" w:eastAsia="Times New Roman" w:hAnsi="Arial" w:cs="Arial"/>
          <w:color w:val="333333"/>
          <w:sz w:val="24"/>
          <w:szCs w:val="24"/>
          <w:lang w:val="en-US" w:eastAsia="en-GB"/>
        </w:rPr>
        <w:t>.</w:t>
      </w:r>
    </w:p>
    <w:p w:rsidR="00652338" w:rsidRPr="00652338" w:rsidRDefault="00652338" w:rsidP="00652338">
      <w:pPr>
        <w:shd w:val="clear" w:color="auto" w:fill="FFFFFF"/>
        <w:spacing w:after="225" w:line="240" w:lineRule="auto"/>
        <w:ind w:left="-709" w:right="-755"/>
        <w:rPr>
          <w:rFonts w:ascii="Arial" w:eastAsia="Times New Roman" w:hAnsi="Arial" w:cs="Arial"/>
          <w:color w:val="333333"/>
          <w:sz w:val="24"/>
          <w:szCs w:val="24"/>
          <w:lang w:val="en-US" w:eastAsia="en-GB"/>
        </w:rPr>
      </w:pPr>
      <w:r w:rsidRPr="00652338">
        <w:rPr>
          <w:rFonts w:ascii="Arial" w:eastAsia="Times New Roman" w:hAnsi="Arial" w:cs="Arial"/>
          <w:color w:val="333333"/>
          <w:sz w:val="24"/>
          <w:szCs w:val="24"/>
          <w:lang w:val="en-US" w:eastAsia="en-GB"/>
        </w:rPr>
        <w:t>The relative peace and prosperity in Europe since 1945, is a huge achievement, given the past century of inter-European conflict. Britain is an intrinsic part of Europe, whether it likes it or not. We should take the opportunity to be a member of the European Union and help maintain this European integration and harmony. If the UK left the EU, we would be increasingly politically isolated.</w:t>
      </w:r>
    </w:p>
    <w:p w:rsidR="00652338" w:rsidRPr="00652338" w:rsidRDefault="00652338" w:rsidP="00652338">
      <w:pPr>
        <w:numPr>
          <w:ilvl w:val="0"/>
          <w:numId w:val="16"/>
        </w:numPr>
        <w:shd w:val="clear" w:color="auto" w:fill="FFFFFF"/>
        <w:spacing w:before="100" w:beforeAutospacing="1" w:after="100" w:afterAutospacing="1" w:line="240" w:lineRule="auto"/>
        <w:ind w:left="-709" w:right="-755"/>
        <w:rPr>
          <w:rFonts w:ascii="Arial" w:eastAsia="Times New Roman" w:hAnsi="Arial" w:cs="Arial"/>
          <w:color w:val="333333"/>
          <w:sz w:val="24"/>
          <w:szCs w:val="24"/>
          <w:lang w:val="en-US" w:eastAsia="en-GB"/>
        </w:rPr>
      </w:pPr>
      <w:r w:rsidRPr="00652338">
        <w:rPr>
          <w:rFonts w:ascii="Arial" w:eastAsia="Times New Roman" w:hAnsi="Arial" w:cs="Arial"/>
          <w:color w:val="333333"/>
          <w:sz w:val="24"/>
          <w:szCs w:val="24"/>
          <w:lang w:val="en-US" w:eastAsia="en-GB"/>
        </w:rPr>
        <w:t>However, do we need to be a member of the European Union to achieve this? The UK could still contribute to European ideals without signing up for all the political and economic integration that the EU elite wish to pursue. European countries, who have stayed out of the EU, such as Switzerland and Norway maintain friendly relations with Europe.</w:t>
      </w:r>
    </w:p>
    <w:p w:rsidR="00652338" w:rsidRPr="00652338" w:rsidRDefault="00652338" w:rsidP="00652338">
      <w:pPr>
        <w:shd w:val="clear" w:color="auto" w:fill="FFFFFF"/>
        <w:spacing w:after="225" w:line="240" w:lineRule="auto"/>
        <w:ind w:left="-709" w:right="-755"/>
        <w:outlineLvl w:val="3"/>
        <w:rPr>
          <w:rFonts w:ascii="Arial" w:eastAsia="Times New Roman" w:hAnsi="Arial" w:cs="Arial"/>
          <w:color w:val="333333"/>
          <w:sz w:val="24"/>
          <w:szCs w:val="24"/>
          <w:lang w:val="en-US" w:eastAsia="en-GB"/>
        </w:rPr>
      </w:pPr>
      <w:r w:rsidRPr="00652338">
        <w:rPr>
          <w:rFonts w:ascii="Arial" w:eastAsia="Times New Roman" w:hAnsi="Arial" w:cs="Arial"/>
          <w:b/>
          <w:bCs/>
          <w:color w:val="333333"/>
          <w:sz w:val="24"/>
          <w:szCs w:val="24"/>
          <w:lang w:val="en-US" w:eastAsia="en-GB"/>
        </w:rPr>
        <w:t>Free Trade</w:t>
      </w:r>
    </w:p>
    <w:p w:rsidR="00652338" w:rsidRPr="00652338" w:rsidRDefault="00652338" w:rsidP="00652338">
      <w:pPr>
        <w:shd w:val="clear" w:color="auto" w:fill="FFFFFF"/>
        <w:spacing w:after="225" w:line="240" w:lineRule="auto"/>
        <w:ind w:left="-709" w:right="-755"/>
        <w:rPr>
          <w:rFonts w:ascii="Arial" w:eastAsia="Times New Roman" w:hAnsi="Arial" w:cs="Arial"/>
          <w:color w:val="333333"/>
          <w:sz w:val="24"/>
          <w:szCs w:val="24"/>
          <w:lang w:val="en-US" w:eastAsia="en-GB"/>
        </w:rPr>
      </w:pPr>
      <w:r w:rsidRPr="00652338">
        <w:rPr>
          <w:rFonts w:ascii="Arial" w:eastAsia="Times New Roman" w:hAnsi="Arial" w:cs="Arial"/>
          <w:color w:val="333333"/>
          <w:sz w:val="24"/>
          <w:szCs w:val="24"/>
          <w:lang w:val="en-US" w:eastAsia="en-GB"/>
        </w:rPr>
        <w:t>One of the strongest benefits of the European union is the fact that it is our main trading partner, and membership of the EU has helped reduce trade barriers – both tariff and non-tariff barriers. European trade is critical to the UK economy. Leaving the EU, could put this important aspect of our economy under threat.</w:t>
      </w:r>
    </w:p>
    <w:p w:rsidR="00652338" w:rsidRPr="00652338" w:rsidRDefault="00652338" w:rsidP="00652338">
      <w:pPr>
        <w:numPr>
          <w:ilvl w:val="0"/>
          <w:numId w:val="17"/>
        </w:numPr>
        <w:shd w:val="clear" w:color="auto" w:fill="FFFFFF"/>
        <w:spacing w:before="100" w:beforeAutospacing="1" w:after="100" w:afterAutospacing="1" w:line="240" w:lineRule="auto"/>
        <w:ind w:left="-709" w:right="-755"/>
        <w:rPr>
          <w:rFonts w:ascii="Arial" w:eastAsia="Times New Roman" w:hAnsi="Arial" w:cs="Arial"/>
          <w:color w:val="333333"/>
          <w:sz w:val="24"/>
          <w:szCs w:val="24"/>
          <w:lang w:val="en-US" w:eastAsia="en-GB"/>
        </w:rPr>
      </w:pPr>
      <w:r w:rsidRPr="00652338">
        <w:rPr>
          <w:rFonts w:ascii="Arial" w:eastAsia="Times New Roman" w:hAnsi="Arial" w:cs="Arial"/>
          <w:color w:val="333333"/>
          <w:sz w:val="24"/>
          <w:szCs w:val="24"/>
          <w:lang w:val="en-US" w:eastAsia="en-GB"/>
        </w:rPr>
        <w:t xml:space="preserve">The hope of </w:t>
      </w:r>
      <w:proofErr w:type="spellStart"/>
      <w:r w:rsidRPr="00652338">
        <w:rPr>
          <w:rFonts w:ascii="Arial" w:eastAsia="Times New Roman" w:hAnsi="Arial" w:cs="Arial"/>
          <w:color w:val="333333"/>
          <w:sz w:val="24"/>
          <w:szCs w:val="24"/>
          <w:lang w:val="en-US" w:eastAsia="en-GB"/>
        </w:rPr>
        <w:t>Eurosceptics</w:t>
      </w:r>
      <w:proofErr w:type="spellEnd"/>
      <w:r w:rsidRPr="00652338">
        <w:rPr>
          <w:rFonts w:ascii="Arial" w:eastAsia="Times New Roman" w:hAnsi="Arial" w:cs="Arial"/>
          <w:color w:val="333333"/>
          <w:sz w:val="24"/>
          <w:szCs w:val="24"/>
          <w:lang w:val="en-US" w:eastAsia="en-GB"/>
        </w:rPr>
        <w:t xml:space="preserve"> is that we could leave the political integration of the EU, but maintain all the free trade agreements. Again the model is that Switzerland and Norway have not been disadvantaged by staying out of the European Union. Evidence suggests, the EU would be keen to accommodate the UK as a free trade partner.</w:t>
      </w:r>
    </w:p>
    <w:p w:rsidR="00652338" w:rsidRPr="00652338" w:rsidRDefault="00652338" w:rsidP="00652338">
      <w:pPr>
        <w:shd w:val="clear" w:color="auto" w:fill="FFFFFF"/>
        <w:spacing w:after="225" w:line="240" w:lineRule="auto"/>
        <w:ind w:left="-709" w:right="-755"/>
        <w:rPr>
          <w:rFonts w:ascii="Arial" w:eastAsia="Times New Roman" w:hAnsi="Arial" w:cs="Arial"/>
          <w:color w:val="333333"/>
          <w:sz w:val="24"/>
          <w:szCs w:val="24"/>
          <w:lang w:val="en-US" w:eastAsia="en-GB"/>
        </w:rPr>
      </w:pPr>
      <w:r w:rsidRPr="00652338">
        <w:rPr>
          <w:rFonts w:ascii="Arial" w:eastAsia="Times New Roman" w:hAnsi="Arial" w:cs="Arial"/>
          <w:color w:val="333333"/>
          <w:sz w:val="24"/>
          <w:szCs w:val="24"/>
          <w:lang w:val="en-US" w:eastAsia="en-GB"/>
        </w:rPr>
        <w:t>“If the British cannot support the trend towards more integration in Europe, we can nevertheless remain friends, but on a different basis. I could imagine a free trade agreement.”</w:t>
      </w:r>
    </w:p>
    <w:p w:rsidR="00652338" w:rsidRPr="00652338" w:rsidRDefault="00652338" w:rsidP="00652338">
      <w:pPr>
        <w:shd w:val="clear" w:color="auto" w:fill="FFFFFF"/>
        <w:spacing w:after="225" w:line="240" w:lineRule="auto"/>
        <w:ind w:left="-709" w:right="-755"/>
        <w:outlineLvl w:val="3"/>
        <w:rPr>
          <w:rFonts w:ascii="Arial" w:eastAsia="Times New Roman" w:hAnsi="Arial" w:cs="Arial"/>
          <w:color w:val="333333"/>
          <w:sz w:val="24"/>
          <w:szCs w:val="24"/>
          <w:lang w:val="en-US" w:eastAsia="en-GB"/>
        </w:rPr>
      </w:pPr>
      <w:r w:rsidRPr="00652338">
        <w:rPr>
          <w:rFonts w:ascii="Arial" w:eastAsia="Times New Roman" w:hAnsi="Arial" w:cs="Arial"/>
          <w:b/>
          <w:bCs/>
          <w:color w:val="333333"/>
          <w:sz w:val="24"/>
          <w:szCs w:val="24"/>
          <w:lang w:val="en-US" w:eastAsia="en-GB"/>
        </w:rPr>
        <w:t xml:space="preserve">Free Movement of </w:t>
      </w:r>
      <w:proofErr w:type="spellStart"/>
      <w:r w:rsidRPr="00652338">
        <w:rPr>
          <w:rFonts w:ascii="Arial" w:eastAsia="Times New Roman" w:hAnsi="Arial" w:cs="Arial"/>
          <w:b/>
          <w:bCs/>
          <w:color w:val="333333"/>
          <w:sz w:val="24"/>
          <w:szCs w:val="24"/>
          <w:lang w:val="en-US" w:eastAsia="en-GB"/>
        </w:rPr>
        <w:t>labour</w:t>
      </w:r>
      <w:proofErr w:type="spellEnd"/>
      <w:r w:rsidRPr="00652338">
        <w:rPr>
          <w:rFonts w:ascii="Arial" w:eastAsia="Times New Roman" w:hAnsi="Arial" w:cs="Arial"/>
          <w:b/>
          <w:bCs/>
          <w:color w:val="333333"/>
          <w:sz w:val="24"/>
          <w:szCs w:val="24"/>
          <w:lang w:val="en-US" w:eastAsia="en-GB"/>
        </w:rPr>
        <w:t xml:space="preserve"> and capital</w:t>
      </w:r>
    </w:p>
    <w:p w:rsidR="00652338" w:rsidRPr="00652338" w:rsidRDefault="00652338" w:rsidP="00652338">
      <w:pPr>
        <w:shd w:val="clear" w:color="auto" w:fill="FFFFFF"/>
        <w:spacing w:after="225" w:line="240" w:lineRule="auto"/>
        <w:ind w:left="-709" w:right="-755"/>
        <w:rPr>
          <w:rFonts w:ascii="Arial" w:eastAsia="Times New Roman" w:hAnsi="Arial" w:cs="Arial"/>
          <w:color w:val="333333"/>
          <w:sz w:val="24"/>
          <w:szCs w:val="24"/>
          <w:lang w:val="en-US" w:eastAsia="en-GB"/>
        </w:rPr>
      </w:pPr>
      <w:r w:rsidRPr="00652338">
        <w:rPr>
          <w:rFonts w:ascii="Arial" w:eastAsia="Times New Roman" w:hAnsi="Arial" w:cs="Arial"/>
          <w:color w:val="333333"/>
          <w:sz w:val="24"/>
          <w:szCs w:val="24"/>
          <w:lang w:val="en-US" w:eastAsia="en-GB"/>
        </w:rPr>
        <w:t xml:space="preserve">Another benefit of the EU is enabling the free movement of people across borders. According to the European Commission, more than 15 million EU citizens have moved to other EU countries to work or to enjoy their retirement. British people have been able to work and retire in other countries. Migration from </w:t>
      </w:r>
      <w:proofErr w:type="gramStart"/>
      <w:r w:rsidRPr="00652338">
        <w:rPr>
          <w:rFonts w:ascii="Arial" w:eastAsia="Times New Roman" w:hAnsi="Arial" w:cs="Arial"/>
          <w:color w:val="333333"/>
          <w:sz w:val="24"/>
          <w:szCs w:val="24"/>
          <w:lang w:val="en-US" w:eastAsia="en-GB"/>
        </w:rPr>
        <w:t>eastern</w:t>
      </w:r>
      <w:proofErr w:type="gramEnd"/>
      <w:r w:rsidRPr="00652338">
        <w:rPr>
          <w:rFonts w:ascii="Arial" w:eastAsia="Times New Roman" w:hAnsi="Arial" w:cs="Arial"/>
          <w:color w:val="333333"/>
          <w:sz w:val="24"/>
          <w:szCs w:val="24"/>
          <w:lang w:val="en-US" w:eastAsia="en-GB"/>
        </w:rPr>
        <w:t xml:space="preserve"> Europe has helped fill in </w:t>
      </w:r>
      <w:proofErr w:type="spellStart"/>
      <w:r w:rsidRPr="00652338">
        <w:rPr>
          <w:rFonts w:ascii="Arial" w:eastAsia="Times New Roman" w:hAnsi="Arial" w:cs="Arial"/>
          <w:color w:val="333333"/>
          <w:sz w:val="24"/>
          <w:szCs w:val="24"/>
          <w:lang w:val="en-US" w:eastAsia="en-GB"/>
        </w:rPr>
        <w:t>labour</w:t>
      </w:r>
      <w:proofErr w:type="spellEnd"/>
      <w:r w:rsidRPr="00652338">
        <w:rPr>
          <w:rFonts w:ascii="Arial" w:eastAsia="Times New Roman" w:hAnsi="Arial" w:cs="Arial"/>
          <w:color w:val="333333"/>
          <w:sz w:val="24"/>
          <w:szCs w:val="24"/>
          <w:lang w:val="en-US" w:eastAsia="en-GB"/>
        </w:rPr>
        <w:t xml:space="preserve"> market vacancies, making the UK </w:t>
      </w:r>
      <w:proofErr w:type="spellStart"/>
      <w:r w:rsidRPr="00652338">
        <w:rPr>
          <w:rFonts w:ascii="Arial" w:eastAsia="Times New Roman" w:hAnsi="Arial" w:cs="Arial"/>
          <w:color w:val="333333"/>
          <w:sz w:val="24"/>
          <w:szCs w:val="24"/>
          <w:lang w:val="en-US" w:eastAsia="en-GB"/>
        </w:rPr>
        <w:t>labour</w:t>
      </w:r>
      <w:proofErr w:type="spellEnd"/>
      <w:r w:rsidRPr="00652338">
        <w:rPr>
          <w:rFonts w:ascii="Arial" w:eastAsia="Times New Roman" w:hAnsi="Arial" w:cs="Arial"/>
          <w:color w:val="333333"/>
          <w:sz w:val="24"/>
          <w:szCs w:val="24"/>
          <w:lang w:val="en-US" w:eastAsia="en-GB"/>
        </w:rPr>
        <w:t xml:space="preserve"> market more flexible. Migration has also helped reduce the dependency ratio, which improves the </w:t>
      </w:r>
      <w:proofErr w:type="gramStart"/>
      <w:r w:rsidRPr="00652338">
        <w:rPr>
          <w:rFonts w:ascii="Arial" w:eastAsia="Times New Roman" w:hAnsi="Arial" w:cs="Arial"/>
          <w:color w:val="333333"/>
          <w:sz w:val="24"/>
          <w:szCs w:val="24"/>
          <w:lang w:val="en-US" w:eastAsia="en-GB"/>
        </w:rPr>
        <w:t>governments</w:t>
      </w:r>
      <w:proofErr w:type="gramEnd"/>
      <w:r w:rsidRPr="00652338">
        <w:rPr>
          <w:rFonts w:ascii="Arial" w:eastAsia="Times New Roman" w:hAnsi="Arial" w:cs="Arial"/>
          <w:color w:val="333333"/>
          <w:sz w:val="24"/>
          <w:szCs w:val="24"/>
          <w:lang w:val="en-US" w:eastAsia="en-GB"/>
        </w:rPr>
        <w:t xml:space="preserve"> budgetary position.</w:t>
      </w:r>
    </w:p>
    <w:p w:rsidR="00652338" w:rsidRDefault="00652338" w:rsidP="00652338">
      <w:pPr>
        <w:numPr>
          <w:ilvl w:val="0"/>
          <w:numId w:val="18"/>
        </w:numPr>
        <w:shd w:val="clear" w:color="auto" w:fill="FFFFFF"/>
        <w:spacing w:before="100" w:beforeAutospacing="1" w:after="100" w:afterAutospacing="1" w:line="240" w:lineRule="auto"/>
        <w:ind w:left="-709" w:right="-755"/>
        <w:rPr>
          <w:rFonts w:ascii="Arial" w:eastAsia="Times New Roman" w:hAnsi="Arial" w:cs="Arial"/>
          <w:color w:val="333333"/>
          <w:sz w:val="24"/>
          <w:szCs w:val="24"/>
          <w:lang w:val="en-US" w:eastAsia="en-GB"/>
        </w:rPr>
      </w:pPr>
      <w:proofErr w:type="spellStart"/>
      <w:r w:rsidRPr="00652338">
        <w:rPr>
          <w:rFonts w:ascii="Arial" w:eastAsia="Times New Roman" w:hAnsi="Arial" w:cs="Arial"/>
          <w:color w:val="333333"/>
          <w:sz w:val="24"/>
          <w:szCs w:val="24"/>
          <w:lang w:val="en-US" w:eastAsia="en-GB"/>
        </w:rPr>
        <w:t>Eurosceptics</w:t>
      </w:r>
      <w:proofErr w:type="spellEnd"/>
      <w:r w:rsidRPr="00652338">
        <w:rPr>
          <w:rFonts w:ascii="Arial" w:eastAsia="Times New Roman" w:hAnsi="Arial" w:cs="Arial"/>
          <w:color w:val="333333"/>
          <w:sz w:val="24"/>
          <w:szCs w:val="24"/>
          <w:lang w:val="en-US" w:eastAsia="en-GB"/>
        </w:rPr>
        <w:t xml:space="preserve"> might argue that the free movement of </w:t>
      </w:r>
      <w:proofErr w:type="spellStart"/>
      <w:r w:rsidRPr="00652338">
        <w:rPr>
          <w:rFonts w:ascii="Arial" w:eastAsia="Times New Roman" w:hAnsi="Arial" w:cs="Arial"/>
          <w:color w:val="333333"/>
          <w:sz w:val="24"/>
          <w:szCs w:val="24"/>
          <w:lang w:val="en-US" w:eastAsia="en-GB"/>
        </w:rPr>
        <w:t>labour</w:t>
      </w:r>
      <w:proofErr w:type="spellEnd"/>
      <w:r w:rsidRPr="00652338">
        <w:rPr>
          <w:rFonts w:ascii="Arial" w:eastAsia="Times New Roman" w:hAnsi="Arial" w:cs="Arial"/>
          <w:color w:val="333333"/>
          <w:sz w:val="24"/>
          <w:szCs w:val="24"/>
          <w:lang w:val="en-US" w:eastAsia="en-GB"/>
        </w:rPr>
        <w:t xml:space="preserve"> from </w:t>
      </w:r>
      <w:proofErr w:type="gramStart"/>
      <w:r w:rsidRPr="00652338">
        <w:rPr>
          <w:rFonts w:ascii="Arial" w:eastAsia="Times New Roman" w:hAnsi="Arial" w:cs="Arial"/>
          <w:color w:val="333333"/>
          <w:sz w:val="24"/>
          <w:szCs w:val="24"/>
          <w:lang w:val="en-US" w:eastAsia="en-GB"/>
        </w:rPr>
        <w:t>eastern</w:t>
      </w:r>
      <w:proofErr w:type="gramEnd"/>
      <w:r w:rsidRPr="00652338">
        <w:rPr>
          <w:rFonts w:ascii="Arial" w:eastAsia="Times New Roman" w:hAnsi="Arial" w:cs="Arial"/>
          <w:color w:val="333333"/>
          <w:sz w:val="24"/>
          <w:szCs w:val="24"/>
          <w:lang w:val="en-US" w:eastAsia="en-GB"/>
        </w:rPr>
        <w:t xml:space="preserve"> Europe creates more problems. Given housing shortage, mass immigration could put strain on UK housing and aggravate issue of overcrowding</w:t>
      </w:r>
    </w:p>
    <w:p w:rsidR="00193C10" w:rsidRPr="00652338" w:rsidRDefault="00193C10" w:rsidP="00193C10">
      <w:pPr>
        <w:shd w:val="clear" w:color="auto" w:fill="FFFFFF"/>
        <w:spacing w:before="100" w:beforeAutospacing="1" w:after="100" w:afterAutospacing="1" w:line="240" w:lineRule="auto"/>
        <w:ind w:left="-709" w:right="-755"/>
        <w:rPr>
          <w:rFonts w:ascii="Arial" w:eastAsia="Times New Roman" w:hAnsi="Arial" w:cs="Arial"/>
          <w:color w:val="333333"/>
          <w:sz w:val="24"/>
          <w:szCs w:val="24"/>
          <w:lang w:val="en-US" w:eastAsia="en-GB"/>
        </w:rPr>
      </w:pPr>
    </w:p>
    <w:p w:rsidR="00652338" w:rsidRPr="00652338" w:rsidRDefault="00652338" w:rsidP="00652338">
      <w:pPr>
        <w:shd w:val="clear" w:color="auto" w:fill="FFFFFF"/>
        <w:spacing w:after="225" w:line="240" w:lineRule="auto"/>
        <w:ind w:left="-709" w:right="-755"/>
        <w:rPr>
          <w:rFonts w:ascii="Arial" w:eastAsia="Times New Roman" w:hAnsi="Arial" w:cs="Arial"/>
          <w:color w:val="333333"/>
          <w:sz w:val="24"/>
          <w:szCs w:val="24"/>
          <w:lang w:val="en-US" w:eastAsia="en-GB"/>
        </w:rPr>
      </w:pPr>
      <w:r w:rsidRPr="00652338">
        <w:rPr>
          <w:rFonts w:ascii="Arial" w:eastAsia="Times New Roman" w:hAnsi="Arial" w:cs="Arial"/>
          <w:b/>
          <w:bCs/>
          <w:color w:val="333333"/>
          <w:sz w:val="24"/>
          <w:szCs w:val="24"/>
          <w:lang w:val="en-US" w:eastAsia="en-GB"/>
        </w:rPr>
        <w:t>Ease of Studying Abroad</w:t>
      </w:r>
      <w:r w:rsidRPr="00652338">
        <w:rPr>
          <w:rFonts w:ascii="Arial" w:eastAsia="Times New Roman" w:hAnsi="Arial" w:cs="Arial"/>
          <w:color w:val="333333"/>
          <w:sz w:val="24"/>
          <w:szCs w:val="24"/>
          <w:lang w:val="en-US" w:eastAsia="en-GB"/>
        </w:rPr>
        <w:t>.</w:t>
      </w:r>
    </w:p>
    <w:p w:rsidR="00652338" w:rsidRPr="00652338" w:rsidRDefault="00652338" w:rsidP="00652338">
      <w:pPr>
        <w:shd w:val="clear" w:color="auto" w:fill="FFFFFF"/>
        <w:spacing w:after="225" w:line="240" w:lineRule="auto"/>
        <w:ind w:left="-709" w:right="-755"/>
        <w:rPr>
          <w:rFonts w:ascii="Arial" w:eastAsia="Times New Roman" w:hAnsi="Arial" w:cs="Arial"/>
          <w:color w:val="333333"/>
          <w:sz w:val="24"/>
          <w:szCs w:val="24"/>
          <w:lang w:val="en-US" w:eastAsia="en-GB"/>
        </w:rPr>
      </w:pPr>
      <w:r w:rsidRPr="00652338">
        <w:rPr>
          <w:rFonts w:ascii="Arial" w:eastAsia="Times New Roman" w:hAnsi="Arial" w:cs="Arial"/>
          <w:color w:val="333333"/>
          <w:sz w:val="24"/>
          <w:szCs w:val="24"/>
          <w:lang w:val="en-US" w:eastAsia="en-GB"/>
        </w:rPr>
        <w:t xml:space="preserve">1.5 million </w:t>
      </w:r>
      <w:proofErr w:type="gramStart"/>
      <w:r w:rsidRPr="00652338">
        <w:rPr>
          <w:rFonts w:ascii="Arial" w:eastAsia="Times New Roman" w:hAnsi="Arial" w:cs="Arial"/>
          <w:color w:val="333333"/>
          <w:sz w:val="24"/>
          <w:szCs w:val="24"/>
          <w:lang w:val="en-US" w:eastAsia="en-GB"/>
        </w:rPr>
        <w:t>young</w:t>
      </w:r>
      <w:proofErr w:type="gramEnd"/>
      <w:r w:rsidRPr="00652338">
        <w:rPr>
          <w:rFonts w:ascii="Arial" w:eastAsia="Times New Roman" w:hAnsi="Arial" w:cs="Arial"/>
          <w:color w:val="333333"/>
          <w:sz w:val="24"/>
          <w:szCs w:val="24"/>
          <w:lang w:val="en-US" w:eastAsia="en-GB"/>
        </w:rPr>
        <w:t xml:space="preserve"> people have completed part of their studies in another Member State with the help of the Erasmus </w:t>
      </w:r>
      <w:proofErr w:type="spellStart"/>
      <w:r w:rsidRPr="00652338">
        <w:rPr>
          <w:rFonts w:ascii="Arial" w:eastAsia="Times New Roman" w:hAnsi="Arial" w:cs="Arial"/>
          <w:color w:val="333333"/>
          <w:sz w:val="24"/>
          <w:szCs w:val="24"/>
          <w:lang w:val="en-US" w:eastAsia="en-GB"/>
        </w:rPr>
        <w:t>programme</w:t>
      </w:r>
      <w:proofErr w:type="spellEnd"/>
      <w:r w:rsidRPr="00652338">
        <w:rPr>
          <w:rFonts w:ascii="Arial" w:eastAsia="Times New Roman" w:hAnsi="Arial" w:cs="Arial"/>
          <w:color w:val="333333"/>
          <w:sz w:val="24"/>
          <w:szCs w:val="24"/>
          <w:lang w:val="en-US" w:eastAsia="en-GB"/>
        </w:rPr>
        <w:t>. The possibility to study abroad is considered positive by 84% of EU citizens. (</w:t>
      </w:r>
      <w:hyperlink r:id="rId15" w:history="1">
        <w:proofErr w:type="gramStart"/>
        <w:r w:rsidRPr="00652338">
          <w:rPr>
            <w:rFonts w:ascii="Arial" w:eastAsia="Times New Roman" w:hAnsi="Arial" w:cs="Arial"/>
            <w:color w:val="2588C9"/>
            <w:sz w:val="24"/>
            <w:szCs w:val="24"/>
            <w:lang w:val="en-US" w:eastAsia="en-GB"/>
          </w:rPr>
          <w:t>benefits</w:t>
        </w:r>
        <w:proofErr w:type="gramEnd"/>
        <w:r w:rsidRPr="00652338">
          <w:rPr>
            <w:rFonts w:ascii="Arial" w:eastAsia="Times New Roman" w:hAnsi="Arial" w:cs="Arial"/>
            <w:color w:val="2588C9"/>
            <w:sz w:val="24"/>
            <w:szCs w:val="24"/>
            <w:lang w:val="en-US" w:eastAsia="en-GB"/>
          </w:rPr>
          <w:t xml:space="preserve"> of EU</w:t>
        </w:r>
      </w:hyperlink>
      <w:r w:rsidRPr="00652338">
        <w:rPr>
          <w:rFonts w:ascii="Arial" w:eastAsia="Times New Roman" w:hAnsi="Arial" w:cs="Arial"/>
          <w:color w:val="333333"/>
          <w:sz w:val="24"/>
          <w:szCs w:val="24"/>
          <w:lang w:val="en-US" w:eastAsia="en-GB"/>
        </w:rPr>
        <w:t>) Higher education is important industry and source of foreign earnings, which could be compromised by leaving the EU.</w:t>
      </w:r>
    </w:p>
    <w:p w:rsidR="00652338" w:rsidRPr="00652338" w:rsidRDefault="00652338" w:rsidP="00652338">
      <w:pPr>
        <w:numPr>
          <w:ilvl w:val="0"/>
          <w:numId w:val="19"/>
        </w:numPr>
        <w:shd w:val="clear" w:color="auto" w:fill="FFFFFF"/>
        <w:spacing w:before="100" w:beforeAutospacing="1" w:after="100" w:afterAutospacing="1" w:line="240" w:lineRule="auto"/>
        <w:ind w:left="-709" w:right="-755"/>
        <w:rPr>
          <w:rFonts w:ascii="Arial" w:eastAsia="Times New Roman" w:hAnsi="Arial" w:cs="Arial"/>
          <w:color w:val="333333"/>
          <w:sz w:val="24"/>
          <w:szCs w:val="24"/>
          <w:lang w:val="en-US" w:eastAsia="en-GB"/>
        </w:rPr>
      </w:pPr>
      <w:r w:rsidRPr="00652338">
        <w:rPr>
          <w:rFonts w:ascii="Arial" w:eastAsia="Times New Roman" w:hAnsi="Arial" w:cs="Arial"/>
          <w:color w:val="333333"/>
          <w:sz w:val="24"/>
          <w:szCs w:val="24"/>
          <w:lang w:val="en-US" w:eastAsia="en-GB"/>
        </w:rPr>
        <w:t xml:space="preserve">Again, there is the hope that the UK could maintain free movement of </w:t>
      </w:r>
      <w:proofErr w:type="spellStart"/>
      <w:r w:rsidRPr="00652338">
        <w:rPr>
          <w:rFonts w:ascii="Arial" w:eastAsia="Times New Roman" w:hAnsi="Arial" w:cs="Arial"/>
          <w:color w:val="333333"/>
          <w:sz w:val="24"/>
          <w:szCs w:val="24"/>
          <w:lang w:val="en-US" w:eastAsia="en-GB"/>
        </w:rPr>
        <w:t>labour</w:t>
      </w:r>
      <w:proofErr w:type="spellEnd"/>
      <w:r w:rsidRPr="00652338">
        <w:rPr>
          <w:rFonts w:ascii="Arial" w:eastAsia="Times New Roman" w:hAnsi="Arial" w:cs="Arial"/>
          <w:color w:val="333333"/>
          <w:sz w:val="24"/>
          <w:szCs w:val="24"/>
          <w:lang w:val="en-US" w:eastAsia="en-GB"/>
        </w:rPr>
        <w:t>, but with more restrictions on the numbers of immigrants from Eastern Europe.</w:t>
      </w:r>
    </w:p>
    <w:p w:rsidR="00652338" w:rsidRPr="00652338" w:rsidRDefault="00652338" w:rsidP="00652338">
      <w:pPr>
        <w:shd w:val="clear" w:color="auto" w:fill="FFFFFF"/>
        <w:spacing w:after="225" w:line="240" w:lineRule="auto"/>
        <w:ind w:left="-709" w:right="-755"/>
        <w:rPr>
          <w:rFonts w:ascii="Arial" w:eastAsia="Times New Roman" w:hAnsi="Arial" w:cs="Arial"/>
          <w:b/>
          <w:i/>
          <w:color w:val="333333"/>
          <w:sz w:val="24"/>
          <w:szCs w:val="24"/>
          <w:u w:val="single"/>
          <w:lang w:val="en-US" w:eastAsia="en-GB"/>
        </w:rPr>
      </w:pPr>
      <w:r w:rsidRPr="00652338">
        <w:rPr>
          <w:rFonts w:ascii="Arial" w:eastAsia="Times New Roman" w:hAnsi="Arial" w:cs="Arial"/>
          <w:b/>
          <w:bCs/>
          <w:i/>
          <w:color w:val="333333"/>
          <w:sz w:val="24"/>
          <w:szCs w:val="24"/>
          <w:u w:val="single"/>
          <w:lang w:val="en-US" w:eastAsia="en-GB"/>
        </w:rPr>
        <w:t>Economic Strength of the EU</w:t>
      </w:r>
      <w:r w:rsidRPr="00652338">
        <w:rPr>
          <w:rFonts w:ascii="Arial" w:eastAsia="Times New Roman" w:hAnsi="Arial" w:cs="Arial"/>
          <w:b/>
          <w:i/>
          <w:color w:val="333333"/>
          <w:sz w:val="24"/>
          <w:szCs w:val="24"/>
          <w:u w:val="single"/>
          <w:lang w:val="en-US" w:eastAsia="en-GB"/>
        </w:rPr>
        <w:t>.</w:t>
      </w:r>
    </w:p>
    <w:p w:rsidR="00652338" w:rsidRPr="00652338" w:rsidRDefault="00652338" w:rsidP="00652338">
      <w:pPr>
        <w:shd w:val="clear" w:color="auto" w:fill="FFFFFF"/>
        <w:spacing w:after="225" w:line="240" w:lineRule="auto"/>
        <w:ind w:left="-709" w:right="-755"/>
        <w:rPr>
          <w:rFonts w:ascii="Arial" w:eastAsia="Times New Roman" w:hAnsi="Arial" w:cs="Arial"/>
          <w:color w:val="333333"/>
          <w:sz w:val="24"/>
          <w:szCs w:val="24"/>
          <w:lang w:val="en-US" w:eastAsia="en-GB"/>
        </w:rPr>
      </w:pPr>
      <w:r w:rsidRPr="00652338">
        <w:rPr>
          <w:rFonts w:ascii="Arial" w:eastAsia="Times New Roman" w:hAnsi="Arial" w:cs="Arial"/>
          <w:color w:val="333333"/>
          <w:sz w:val="24"/>
          <w:szCs w:val="24"/>
          <w:lang w:val="en-US" w:eastAsia="en-GB"/>
        </w:rPr>
        <w:t>In the post war period, the EU economy performed very well, enabling a sustained increase in real GDP per capita and living standards. This</w:t>
      </w:r>
      <w:proofErr w:type="gramStart"/>
      <w:r w:rsidRPr="00652338">
        <w:rPr>
          <w:rFonts w:ascii="Arial" w:eastAsia="Times New Roman" w:hAnsi="Arial" w:cs="Arial"/>
          <w:color w:val="333333"/>
          <w:sz w:val="24"/>
          <w:szCs w:val="24"/>
          <w:lang w:val="en-US" w:eastAsia="en-GB"/>
        </w:rPr>
        <w:t>  used</w:t>
      </w:r>
      <w:proofErr w:type="gramEnd"/>
      <w:r w:rsidRPr="00652338">
        <w:rPr>
          <w:rFonts w:ascii="Arial" w:eastAsia="Times New Roman" w:hAnsi="Arial" w:cs="Arial"/>
          <w:color w:val="333333"/>
          <w:sz w:val="24"/>
          <w:szCs w:val="24"/>
          <w:lang w:val="en-US" w:eastAsia="en-GB"/>
        </w:rPr>
        <w:t xml:space="preserve"> to be an argument in </w:t>
      </w:r>
      <w:proofErr w:type="spellStart"/>
      <w:r w:rsidRPr="00652338">
        <w:rPr>
          <w:rFonts w:ascii="Arial" w:eastAsia="Times New Roman" w:hAnsi="Arial" w:cs="Arial"/>
          <w:color w:val="333333"/>
          <w:sz w:val="24"/>
          <w:szCs w:val="24"/>
          <w:lang w:val="en-US" w:eastAsia="en-GB"/>
        </w:rPr>
        <w:t>favour</w:t>
      </w:r>
      <w:proofErr w:type="spellEnd"/>
      <w:r w:rsidRPr="00652338">
        <w:rPr>
          <w:rFonts w:ascii="Arial" w:eastAsia="Times New Roman" w:hAnsi="Arial" w:cs="Arial"/>
          <w:color w:val="333333"/>
          <w:sz w:val="24"/>
          <w:szCs w:val="24"/>
          <w:lang w:val="en-US" w:eastAsia="en-GB"/>
        </w:rPr>
        <w:t xml:space="preserve"> of UK membership.</w:t>
      </w:r>
    </w:p>
    <w:p w:rsidR="00652338" w:rsidRPr="00652338" w:rsidRDefault="00652338" w:rsidP="00652338">
      <w:pPr>
        <w:numPr>
          <w:ilvl w:val="0"/>
          <w:numId w:val="20"/>
        </w:numPr>
        <w:shd w:val="clear" w:color="auto" w:fill="FFFFFF"/>
        <w:spacing w:before="100" w:beforeAutospacing="1" w:after="100" w:afterAutospacing="1" w:line="240" w:lineRule="auto"/>
        <w:ind w:left="-709" w:right="-755"/>
        <w:rPr>
          <w:rFonts w:ascii="Arial" w:eastAsia="Times New Roman" w:hAnsi="Arial" w:cs="Arial"/>
          <w:color w:val="333333"/>
          <w:sz w:val="24"/>
          <w:szCs w:val="24"/>
          <w:lang w:val="en-US" w:eastAsia="en-GB"/>
        </w:rPr>
      </w:pPr>
      <w:r w:rsidRPr="00652338">
        <w:rPr>
          <w:rFonts w:ascii="Arial" w:eastAsia="Times New Roman" w:hAnsi="Arial" w:cs="Arial"/>
          <w:color w:val="333333"/>
          <w:sz w:val="24"/>
          <w:szCs w:val="24"/>
          <w:lang w:val="en-US" w:eastAsia="en-GB"/>
        </w:rPr>
        <w:t xml:space="preserve">This is perhaps the biggest weakness now facing the EU. The EU can no longer point to economic stability and strength. Structural problems with the Euro and monetary union, are creating a European Union of austerity, high unemployment and low economic growth. </w:t>
      </w:r>
      <w:proofErr w:type="spellStart"/>
      <w:r w:rsidRPr="00652338">
        <w:rPr>
          <w:rFonts w:ascii="Arial" w:eastAsia="Times New Roman" w:hAnsi="Arial" w:cs="Arial"/>
          <w:color w:val="333333"/>
          <w:sz w:val="24"/>
          <w:szCs w:val="24"/>
          <w:lang w:val="en-US" w:eastAsia="en-GB"/>
        </w:rPr>
        <w:t>Eurosceptics</w:t>
      </w:r>
      <w:proofErr w:type="spellEnd"/>
      <w:r w:rsidRPr="00652338">
        <w:rPr>
          <w:rFonts w:ascii="Arial" w:eastAsia="Times New Roman" w:hAnsi="Arial" w:cs="Arial"/>
          <w:color w:val="333333"/>
          <w:sz w:val="24"/>
          <w:szCs w:val="24"/>
          <w:lang w:val="en-US" w:eastAsia="en-GB"/>
        </w:rPr>
        <w:t xml:space="preserve"> argue that the political pursuit of the Euro and single currency has been at the cost of economic common sense.</w:t>
      </w:r>
    </w:p>
    <w:p w:rsidR="00652338" w:rsidRPr="00652338" w:rsidRDefault="00652338" w:rsidP="00652338">
      <w:pPr>
        <w:shd w:val="clear" w:color="auto" w:fill="FFFFFF"/>
        <w:spacing w:after="225" w:line="240" w:lineRule="auto"/>
        <w:ind w:left="-709" w:right="-755"/>
        <w:rPr>
          <w:rFonts w:ascii="Arial" w:eastAsia="Times New Roman" w:hAnsi="Arial" w:cs="Arial"/>
          <w:color w:val="333333"/>
          <w:sz w:val="24"/>
          <w:szCs w:val="24"/>
          <w:lang w:val="en-US" w:eastAsia="en-GB"/>
        </w:rPr>
      </w:pPr>
      <w:r w:rsidRPr="00652338">
        <w:rPr>
          <w:rFonts w:ascii="Arial" w:eastAsia="Times New Roman" w:hAnsi="Arial" w:cs="Arial"/>
          <w:color w:val="333333"/>
          <w:sz w:val="24"/>
          <w:szCs w:val="24"/>
          <w:lang w:val="en-US" w:eastAsia="en-GB"/>
        </w:rPr>
        <w:t xml:space="preserve">For more details, we can examine the </w:t>
      </w:r>
      <w:hyperlink r:id="rId16" w:history="1">
        <w:r w:rsidRPr="00652338">
          <w:rPr>
            <w:rFonts w:ascii="Arial" w:eastAsia="Times New Roman" w:hAnsi="Arial" w:cs="Arial"/>
            <w:color w:val="2588C9"/>
            <w:sz w:val="24"/>
            <w:szCs w:val="24"/>
            <w:lang w:val="en-US" w:eastAsia="en-GB"/>
          </w:rPr>
          <w:t>problems of the Eurozone</w:t>
        </w:r>
      </w:hyperlink>
      <w:r w:rsidRPr="00652338">
        <w:rPr>
          <w:rFonts w:ascii="Arial" w:eastAsia="Times New Roman" w:hAnsi="Arial" w:cs="Arial"/>
          <w:color w:val="333333"/>
          <w:sz w:val="24"/>
          <w:szCs w:val="24"/>
          <w:lang w:val="en-US" w:eastAsia="en-GB"/>
        </w:rPr>
        <w:t>. But, in summary</w:t>
      </w:r>
    </w:p>
    <w:p w:rsidR="00652338" w:rsidRPr="00652338" w:rsidRDefault="00652338" w:rsidP="00652338">
      <w:pPr>
        <w:numPr>
          <w:ilvl w:val="0"/>
          <w:numId w:val="21"/>
        </w:numPr>
        <w:shd w:val="clear" w:color="auto" w:fill="FFFFFF"/>
        <w:spacing w:before="100" w:beforeAutospacing="1" w:after="100" w:afterAutospacing="1" w:line="240" w:lineRule="auto"/>
        <w:ind w:left="-709" w:right="-755"/>
        <w:rPr>
          <w:rFonts w:ascii="Arial" w:eastAsia="Times New Roman" w:hAnsi="Arial" w:cs="Arial"/>
          <w:color w:val="333333"/>
          <w:sz w:val="24"/>
          <w:szCs w:val="24"/>
          <w:lang w:val="en-US" w:eastAsia="en-GB"/>
        </w:rPr>
      </w:pPr>
      <w:r w:rsidRPr="00652338">
        <w:rPr>
          <w:rFonts w:ascii="Arial" w:eastAsia="Times New Roman" w:hAnsi="Arial" w:cs="Arial"/>
          <w:color w:val="333333"/>
          <w:sz w:val="24"/>
          <w:szCs w:val="24"/>
          <w:lang w:val="en-US" w:eastAsia="en-GB"/>
        </w:rPr>
        <w:t>The Euro fails to account for the divergence in competitiveness, this has caused trade imbalances and lower domestic demand</w:t>
      </w:r>
    </w:p>
    <w:p w:rsidR="00652338" w:rsidRPr="00652338" w:rsidRDefault="00652338" w:rsidP="00652338">
      <w:pPr>
        <w:numPr>
          <w:ilvl w:val="0"/>
          <w:numId w:val="21"/>
        </w:numPr>
        <w:shd w:val="clear" w:color="auto" w:fill="FFFFFF"/>
        <w:spacing w:before="100" w:beforeAutospacing="1" w:after="100" w:afterAutospacing="1" w:line="240" w:lineRule="auto"/>
        <w:ind w:left="-709" w:right="-755"/>
        <w:rPr>
          <w:rFonts w:ascii="Arial" w:eastAsia="Times New Roman" w:hAnsi="Arial" w:cs="Arial"/>
          <w:color w:val="333333"/>
          <w:sz w:val="24"/>
          <w:szCs w:val="24"/>
          <w:lang w:val="en-US" w:eastAsia="en-GB"/>
        </w:rPr>
      </w:pPr>
      <w:r w:rsidRPr="00652338">
        <w:rPr>
          <w:rFonts w:ascii="Arial" w:eastAsia="Times New Roman" w:hAnsi="Arial" w:cs="Arial"/>
          <w:color w:val="333333"/>
          <w:sz w:val="24"/>
          <w:szCs w:val="24"/>
          <w:lang w:val="en-US" w:eastAsia="en-GB"/>
        </w:rPr>
        <w:t>Bond yields have been higher because of failure of European Central Bank to act as lender of last resort. Higher bond yields have created the necessity for unsuitable austerity policies.</w:t>
      </w:r>
    </w:p>
    <w:p w:rsidR="00652338" w:rsidRPr="00652338" w:rsidRDefault="00652338" w:rsidP="00652338">
      <w:pPr>
        <w:numPr>
          <w:ilvl w:val="0"/>
          <w:numId w:val="21"/>
        </w:numPr>
        <w:shd w:val="clear" w:color="auto" w:fill="FFFFFF"/>
        <w:spacing w:before="100" w:beforeAutospacing="1" w:after="100" w:afterAutospacing="1" w:line="240" w:lineRule="auto"/>
        <w:ind w:left="-709" w:right="-755"/>
        <w:rPr>
          <w:rFonts w:ascii="Arial" w:eastAsia="Times New Roman" w:hAnsi="Arial" w:cs="Arial"/>
          <w:color w:val="333333"/>
          <w:sz w:val="24"/>
          <w:szCs w:val="24"/>
          <w:lang w:val="en-US" w:eastAsia="en-GB"/>
        </w:rPr>
      </w:pPr>
      <w:r w:rsidRPr="00652338">
        <w:rPr>
          <w:rFonts w:ascii="Arial" w:eastAsia="Times New Roman" w:hAnsi="Arial" w:cs="Arial"/>
          <w:color w:val="333333"/>
          <w:sz w:val="24"/>
          <w:szCs w:val="24"/>
          <w:lang w:val="en-US" w:eastAsia="en-GB"/>
        </w:rPr>
        <w:t xml:space="preserve">The German dominated ECB </w:t>
      </w:r>
      <w:proofErr w:type="spellStart"/>
      <w:r w:rsidRPr="00652338">
        <w:rPr>
          <w:rFonts w:ascii="Arial" w:eastAsia="Times New Roman" w:hAnsi="Arial" w:cs="Arial"/>
          <w:color w:val="333333"/>
          <w:sz w:val="24"/>
          <w:szCs w:val="24"/>
          <w:lang w:val="en-US" w:eastAsia="en-GB"/>
        </w:rPr>
        <w:t>prioritise</w:t>
      </w:r>
      <w:proofErr w:type="spellEnd"/>
      <w:r w:rsidRPr="00652338">
        <w:rPr>
          <w:rFonts w:ascii="Arial" w:eastAsia="Times New Roman" w:hAnsi="Arial" w:cs="Arial"/>
          <w:color w:val="333333"/>
          <w:sz w:val="24"/>
          <w:szCs w:val="24"/>
          <w:lang w:val="en-US" w:eastAsia="en-GB"/>
        </w:rPr>
        <w:t xml:space="preserve"> low inflation and monetary stability over more practical goals like full employment and positive economic growth.</w:t>
      </w:r>
    </w:p>
    <w:p w:rsidR="00652338" w:rsidRPr="00652338" w:rsidRDefault="00652338" w:rsidP="00652338">
      <w:pPr>
        <w:shd w:val="clear" w:color="auto" w:fill="FFFFFF"/>
        <w:spacing w:after="225" w:line="240" w:lineRule="auto"/>
        <w:ind w:left="-709" w:right="-755"/>
        <w:rPr>
          <w:rFonts w:ascii="Arial" w:eastAsia="Times New Roman" w:hAnsi="Arial" w:cs="Arial"/>
          <w:color w:val="333333"/>
          <w:sz w:val="24"/>
          <w:szCs w:val="24"/>
          <w:lang w:val="en-US" w:eastAsia="en-GB"/>
        </w:rPr>
      </w:pPr>
      <w:r w:rsidRPr="00652338">
        <w:rPr>
          <w:rFonts w:ascii="Arial" w:eastAsia="Times New Roman" w:hAnsi="Arial" w:cs="Arial"/>
          <w:color w:val="333333"/>
          <w:sz w:val="24"/>
          <w:szCs w:val="24"/>
          <w:lang w:val="en-US" w:eastAsia="en-GB"/>
        </w:rPr>
        <w:t>However, it is worth pointing out that the UK did not join the Euro, so is not sharing in the costs of a single currency. However, the economic performance of the UK hasn’t been much better than our Eurozone partners. Leaving the EU, wouldn’t change that much. We are not in the Euro anyway, and the ECB will not change their economic policy, just because the UK left the EU.</w:t>
      </w:r>
    </w:p>
    <w:p w:rsidR="00652338" w:rsidRPr="00652338" w:rsidRDefault="00652338" w:rsidP="00652338">
      <w:pPr>
        <w:shd w:val="clear" w:color="auto" w:fill="FFFFFF"/>
        <w:spacing w:after="225" w:line="240" w:lineRule="auto"/>
        <w:ind w:left="-709" w:right="-755"/>
        <w:rPr>
          <w:rFonts w:ascii="Arial" w:eastAsia="Times New Roman" w:hAnsi="Arial" w:cs="Arial"/>
          <w:color w:val="333333"/>
          <w:sz w:val="24"/>
          <w:szCs w:val="24"/>
          <w:lang w:val="en-US" w:eastAsia="en-GB"/>
        </w:rPr>
      </w:pPr>
      <w:r w:rsidRPr="00652338">
        <w:rPr>
          <w:rFonts w:ascii="Arial" w:eastAsia="Times New Roman" w:hAnsi="Arial" w:cs="Arial"/>
          <w:b/>
          <w:bCs/>
          <w:color w:val="333333"/>
          <w:sz w:val="24"/>
          <w:szCs w:val="24"/>
          <w:lang w:val="en-US" w:eastAsia="en-GB"/>
        </w:rPr>
        <w:t>Cost of Membership.</w:t>
      </w:r>
    </w:p>
    <w:p w:rsidR="00652338" w:rsidRPr="00652338" w:rsidRDefault="00652338" w:rsidP="00652338">
      <w:pPr>
        <w:shd w:val="clear" w:color="auto" w:fill="FFFFFF"/>
        <w:spacing w:after="225" w:line="240" w:lineRule="auto"/>
        <w:ind w:left="-709" w:right="-755"/>
        <w:rPr>
          <w:rFonts w:ascii="Arial" w:eastAsia="Times New Roman" w:hAnsi="Arial" w:cs="Arial"/>
          <w:color w:val="333333"/>
          <w:sz w:val="24"/>
          <w:szCs w:val="24"/>
          <w:lang w:val="en-US" w:eastAsia="en-GB"/>
        </w:rPr>
      </w:pPr>
      <w:r w:rsidRPr="00652338">
        <w:rPr>
          <w:rFonts w:ascii="Arial" w:eastAsia="Times New Roman" w:hAnsi="Arial" w:cs="Arial"/>
          <w:color w:val="333333"/>
          <w:sz w:val="24"/>
          <w:szCs w:val="24"/>
          <w:lang w:val="en-US" w:eastAsia="en-GB"/>
        </w:rPr>
        <w:t>The Treasury state that the net cost of the EU was £7.6 billion, in 2010-11 –</w:t>
      </w:r>
      <w:proofErr w:type="gramStart"/>
      <w:r w:rsidRPr="00652338">
        <w:rPr>
          <w:rFonts w:ascii="Arial" w:eastAsia="Times New Roman" w:hAnsi="Arial" w:cs="Arial"/>
          <w:color w:val="333333"/>
          <w:sz w:val="24"/>
          <w:szCs w:val="24"/>
          <w:lang w:val="en-US" w:eastAsia="en-GB"/>
        </w:rPr>
        <w:t>  up</w:t>
      </w:r>
      <w:proofErr w:type="gramEnd"/>
      <w:r w:rsidRPr="00652338">
        <w:rPr>
          <w:rFonts w:ascii="Arial" w:eastAsia="Times New Roman" w:hAnsi="Arial" w:cs="Arial"/>
          <w:color w:val="333333"/>
          <w:sz w:val="24"/>
          <w:szCs w:val="24"/>
          <w:lang w:val="en-US" w:eastAsia="en-GB"/>
        </w:rPr>
        <w:t xml:space="preserve"> from £4.7 billion in 2009-10. This is relatively small percentage of </w:t>
      </w:r>
      <w:hyperlink r:id="rId17" w:history="1">
        <w:r w:rsidRPr="00652338">
          <w:rPr>
            <w:rFonts w:ascii="Arial" w:eastAsia="Times New Roman" w:hAnsi="Arial" w:cs="Arial"/>
            <w:color w:val="2588C9"/>
            <w:sz w:val="24"/>
            <w:szCs w:val="24"/>
            <w:lang w:val="en-US" w:eastAsia="en-GB"/>
          </w:rPr>
          <w:t>UK government spending</w:t>
        </w:r>
      </w:hyperlink>
      <w:r w:rsidRPr="00652338">
        <w:rPr>
          <w:rFonts w:ascii="Arial" w:eastAsia="Times New Roman" w:hAnsi="Arial" w:cs="Arial"/>
          <w:color w:val="333333"/>
          <w:sz w:val="24"/>
          <w:szCs w:val="24"/>
          <w:lang w:val="en-US" w:eastAsia="en-GB"/>
        </w:rPr>
        <w:t xml:space="preserve"> (e.g. social security accounts for £194bn) The UK does benefit from some EU spending, and the structural funds help to reduce regional inequality in the EU. Supporters of the EU argue that this £7bn </w:t>
      </w:r>
      <w:proofErr w:type="spellStart"/>
      <w:r w:rsidRPr="00652338">
        <w:rPr>
          <w:rFonts w:ascii="Arial" w:eastAsia="Times New Roman" w:hAnsi="Arial" w:cs="Arial"/>
          <w:color w:val="333333"/>
          <w:sz w:val="24"/>
          <w:szCs w:val="24"/>
          <w:lang w:val="en-US" w:eastAsia="en-GB"/>
        </w:rPr>
        <w:t>isasily</w:t>
      </w:r>
      <w:proofErr w:type="spellEnd"/>
      <w:r w:rsidRPr="00652338">
        <w:rPr>
          <w:rFonts w:ascii="Arial" w:eastAsia="Times New Roman" w:hAnsi="Arial" w:cs="Arial"/>
          <w:color w:val="333333"/>
          <w:sz w:val="24"/>
          <w:szCs w:val="24"/>
          <w:lang w:val="en-US" w:eastAsia="en-GB"/>
        </w:rPr>
        <w:t xml:space="preserve"> be funded by the increased trade and lower consumer prices resulting from EU membership</w:t>
      </w:r>
    </w:p>
    <w:p w:rsidR="00652338" w:rsidRPr="00652338" w:rsidRDefault="00652338" w:rsidP="00652338">
      <w:pPr>
        <w:numPr>
          <w:ilvl w:val="0"/>
          <w:numId w:val="22"/>
        </w:numPr>
        <w:shd w:val="clear" w:color="auto" w:fill="FFFFFF"/>
        <w:spacing w:before="100" w:beforeAutospacing="1" w:after="100" w:afterAutospacing="1" w:line="240" w:lineRule="auto"/>
        <w:ind w:left="-709" w:right="-755"/>
        <w:rPr>
          <w:rFonts w:ascii="Arial" w:eastAsia="Times New Roman" w:hAnsi="Arial" w:cs="Arial"/>
          <w:color w:val="333333"/>
          <w:sz w:val="24"/>
          <w:szCs w:val="24"/>
          <w:lang w:val="en-US" w:eastAsia="en-GB"/>
        </w:rPr>
      </w:pPr>
      <w:r w:rsidRPr="00652338">
        <w:rPr>
          <w:rFonts w:ascii="Arial" w:eastAsia="Times New Roman" w:hAnsi="Arial" w:cs="Arial"/>
          <w:color w:val="333333"/>
          <w:sz w:val="24"/>
          <w:szCs w:val="24"/>
          <w:lang w:val="en-US" w:eastAsia="en-GB"/>
        </w:rPr>
        <w:t>However, sceptics argue the actual cost is closer to £10 billion. Furthermore, much of EU spending is highly inefficient and wasteful. Despite reforms, the biggest target of EU spending is still agriculture, which benefits economies with big agricultural sector. The UK gains little from the common agricultural policy; some of the main recipients are large wealthy landowners who perversely</w:t>
      </w:r>
      <w:proofErr w:type="gramStart"/>
      <w:r w:rsidRPr="00652338">
        <w:rPr>
          <w:rFonts w:ascii="Arial" w:eastAsia="Times New Roman" w:hAnsi="Arial" w:cs="Arial"/>
          <w:color w:val="333333"/>
          <w:sz w:val="24"/>
          <w:szCs w:val="24"/>
          <w:lang w:val="en-US" w:eastAsia="en-GB"/>
        </w:rPr>
        <w:t>  benefit</w:t>
      </w:r>
      <w:proofErr w:type="gramEnd"/>
      <w:r w:rsidRPr="00652338">
        <w:rPr>
          <w:rFonts w:ascii="Arial" w:eastAsia="Times New Roman" w:hAnsi="Arial" w:cs="Arial"/>
          <w:color w:val="333333"/>
          <w:sz w:val="24"/>
          <w:szCs w:val="24"/>
          <w:lang w:val="en-US" w:eastAsia="en-GB"/>
        </w:rPr>
        <w:t xml:space="preserve"> from the subsidies they are entitled to.</w:t>
      </w:r>
    </w:p>
    <w:p w:rsidR="00652338" w:rsidRPr="00652338" w:rsidRDefault="00652338" w:rsidP="00652338">
      <w:pPr>
        <w:shd w:val="clear" w:color="auto" w:fill="FFFFFF"/>
        <w:spacing w:after="225" w:line="240" w:lineRule="auto"/>
        <w:ind w:left="-709" w:right="-755"/>
        <w:rPr>
          <w:rFonts w:ascii="Arial" w:eastAsia="Times New Roman" w:hAnsi="Arial" w:cs="Arial"/>
          <w:color w:val="333333"/>
          <w:sz w:val="24"/>
          <w:szCs w:val="24"/>
          <w:lang w:val="en-US" w:eastAsia="en-GB"/>
        </w:rPr>
      </w:pPr>
      <w:r w:rsidRPr="00652338">
        <w:rPr>
          <w:rFonts w:ascii="Arial" w:eastAsia="Times New Roman" w:hAnsi="Arial" w:cs="Arial"/>
          <w:b/>
          <w:bCs/>
          <w:color w:val="333333"/>
          <w:sz w:val="24"/>
          <w:szCs w:val="24"/>
          <w:lang w:val="en-US" w:eastAsia="en-GB"/>
        </w:rPr>
        <w:t>Democracy in a global economy</w:t>
      </w:r>
    </w:p>
    <w:p w:rsidR="00652338" w:rsidRPr="00652338" w:rsidRDefault="00652338" w:rsidP="00652338">
      <w:pPr>
        <w:shd w:val="clear" w:color="auto" w:fill="FFFFFF"/>
        <w:spacing w:after="225" w:line="240" w:lineRule="auto"/>
        <w:ind w:left="-709" w:right="-755"/>
        <w:rPr>
          <w:rFonts w:ascii="Arial" w:eastAsia="Times New Roman" w:hAnsi="Arial" w:cs="Arial"/>
          <w:color w:val="333333"/>
          <w:sz w:val="24"/>
          <w:szCs w:val="24"/>
          <w:lang w:val="en-US" w:eastAsia="en-GB"/>
        </w:rPr>
      </w:pPr>
      <w:r w:rsidRPr="00652338">
        <w:rPr>
          <w:rFonts w:ascii="Arial" w:eastAsia="Times New Roman" w:hAnsi="Arial" w:cs="Arial"/>
          <w:color w:val="333333"/>
          <w:sz w:val="24"/>
          <w:szCs w:val="24"/>
          <w:lang w:val="en-US" w:eastAsia="en-GB"/>
        </w:rPr>
        <w:t xml:space="preserve">Many issues like fishing, agriculture, global warming, </w:t>
      </w:r>
      <w:proofErr w:type="gramStart"/>
      <w:r w:rsidRPr="00652338">
        <w:rPr>
          <w:rFonts w:ascii="Arial" w:eastAsia="Times New Roman" w:hAnsi="Arial" w:cs="Arial"/>
          <w:color w:val="333333"/>
          <w:sz w:val="24"/>
          <w:szCs w:val="24"/>
          <w:lang w:val="en-US" w:eastAsia="en-GB"/>
        </w:rPr>
        <w:t>competition</w:t>
      </w:r>
      <w:proofErr w:type="gramEnd"/>
      <w:r w:rsidRPr="00652338">
        <w:rPr>
          <w:rFonts w:ascii="Arial" w:eastAsia="Times New Roman" w:hAnsi="Arial" w:cs="Arial"/>
          <w:color w:val="333333"/>
          <w:sz w:val="24"/>
          <w:szCs w:val="24"/>
          <w:lang w:val="en-US" w:eastAsia="en-GB"/>
        </w:rPr>
        <w:t xml:space="preserve"> policies are issues that need European agreement. In today’s highly global economy, you can’t tackle these issues independently. If fishing policy. </w:t>
      </w:r>
      <w:proofErr w:type="gramStart"/>
      <w:r w:rsidRPr="00652338">
        <w:rPr>
          <w:rFonts w:ascii="Arial" w:eastAsia="Times New Roman" w:hAnsi="Arial" w:cs="Arial"/>
          <w:color w:val="333333"/>
          <w:sz w:val="24"/>
          <w:szCs w:val="24"/>
          <w:lang w:val="en-US" w:eastAsia="en-GB"/>
        </w:rPr>
        <w:t>is</w:t>
      </w:r>
      <w:proofErr w:type="gramEnd"/>
      <w:r w:rsidRPr="00652338">
        <w:rPr>
          <w:rFonts w:ascii="Arial" w:eastAsia="Times New Roman" w:hAnsi="Arial" w:cs="Arial"/>
          <w:color w:val="333333"/>
          <w:sz w:val="24"/>
          <w:szCs w:val="24"/>
          <w:lang w:val="en-US" w:eastAsia="en-GB"/>
        </w:rPr>
        <w:t xml:space="preserve"> inadequate, the UK needs to work within the structure of the EU to improve it. Leaving will mean the UK have no say, and will be even worse off. We don’t have any choice, but to work for European wide agreement on these issues of a global nature.</w:t>
      </w:r>
    </w:p>
    <w:p w:rsidR="00652338" w:rsidRPr="00652338" w:rsidRDefault="00652338" w:rsidP="00652338">
      <w:pPr>
        <w:numPr>
          <w:ilvl w:val="0"/>
          <w:numId w:val="23"/>
        </w:numPr>
        <w:shd w:val="clear" w:color="auto" w:fill="FFFFFF"/>
        <w:spacing w:before="100" w:beforeAutospacing="1" w:after="100" w:afterAutospacing="1" w:line="240" w:lineRule="auto"/>
        <w:ind w:left="-709" w:right="-755"/>
        <w:rPr>
          <w:rFonts w:ascii="Arial" w:eastAsia="Times New Roman" w:hAnsi="Arial" w:cs="Arial"/>
          <w:color w:val="333333"/>
          <w:sz w:val="24"/>
          <w:szCs w:val="24"/>
          <w:lang w:val="en-US" w:eastAsia="en-GB"/>
        </w:rPr>
      </w:pPr>
      <w:r w:rsidRPr="00652338">
        <w:rPr>
          <w:rFonts w:ascii="Arial" w:eastAsia="Times New Roman" w:hAnsi="Arial" w:cs="Arial"/>
          <w:color w:val="333333"/>
          <w:sz w:val="24"/>
          <w:szCs w:val="24"/>
          <w:lang w:val="en-US" w:eastAsia="en-GB"/>
        </w:rPr>
        <w:t>However, critics argue that the EU has become so large and cumbersome, that it is too difficult to have a meaningful say</w:t>
      </w:r>
      <w:proofErr w:type="gramStart"/>
      <w:r w:rsidRPr="00652338">
        <w:rPr>
          <w:rFonts w:ascii="Arial" w:eastAsia="Times New Roman" w:hAnsi="Arial" w:cs="Arial"/>
          <w:color w:val="333333"/>
          <w:sz w:val="24"/>
          <w:szCs w:val="24"/>
          <w:lang w:val="en-US" w:eastAsia="en-GB"/>
        </w:rPr>
        <w:t>  on</w:t>
      </w:r>
      <w:proofErr w:type="gramEnd"/>
      <w:r w:rsidRPr="00652338">
        <w:rPr>
          <w:rFonts w:ascii="Arial" w:eastAsia="Times New Roman" w:hAnsi="Arial" w:cs="Arial"/>
          <w:color w:val="333333"/>
          <w:sz w:val="24"/>
          <w:szCs w:val="24"/>
          <w:lang w:val="en-US" w:eastAsia="en-GB"/>
        </w:rPr>
        <w:t xml:space="preserve"> important issues. Increasingly issues will have to be decided by Qualified Majority Voting, which means that the UK may have to accept rules and regulations we didn’t support.</w:t>
      </w:r>
    </w:p>
    <w:p w:rsidR="00652338" w:rsidRPr="00652338" w:rsidRDefault="00652338" w:rsidP="00652338">
      <w:pPr>
        <w:shd w:val="clear" w:color="auto" w:fill="FFFFFF"/>
        <w:spacing w:after="225" w:line="240" w:lineRule="auto"/>
        <w:ind w:left="-709" w:right="-755"/>
        <w:rPr>
          <w:rFonts w:ascii="Arial" w:eastAsia="Times New Roman" w:hAnsi="Arial" w:cs="Arial"/>
          <w:color w:val="333333"/>
          <w:sz w:val="24"/>
          <w:szCs w:val="24"/>
          <w:lang w:val="en-US" w:eastAsia="en-GB"/>
        </w:rPr>
      </w:pPr>
      <w:r w:rsidRPr="00652338">
        <w:rPr>
          <w:rFonts w:ascii="Arial" w:eastAsia="Times New Roman" w:hAnsi="Arial" w:cs="Arial"/>
          <w:color w:val="333333"/>
          <w:sz w:val="24"/>
          <w:szCs w:val="24"/>
          <w:lang w:val="en-US" w:eastAsia="en-GB"/>
        </w:rPr>
        <w:t> </w:t>
      </w:r>
    </w:p>
    <w:p w:rsidR="00652338" w:rsidRPr="00652338" w:rsidRDefault="00652338" w:rsidP="00652338">
      <w:pPr>
        <w:shd w:val="clear" w:color="auto" w:fill="FFFFFF"/>
        <w:spacing w:after="225" w:line="240" w:lineRule="auto"/>
        <w:ind w:left="-709" w:right="-755"/>
        <w:rPr>
          <w:rFonts w:ascii="Arial" w:eastAsia="Times New Roman" w:hAnsi="Arial" w:cs="Arial"/>
          <w:color w:val="333333"/>
          <w:sz w:val="24"/>
          <w:szCs w:val="24"/>
          <w:lang w:val="en-US" w:eastAsia="en-GB"/>
        </w:rPr>
      </w:pPr>
      <w:r w:rsidRPr="00652338">
        <w:rPr>
          <w:rFonts w:ascii="Arial" w:eastAsia="Times New Roman" w:hAnsi="Arial" w:cs="Arial"/>
          <w:b/>
          <w:bCs/>
          <w:color w:val="333333"/>
          <w:sz w:val="24"/>
          <w:szCs w:val="24"/>
          <w:lang w:val="en-US" w:eastAsia="en-GB"/>
        </w:rPr>
        <w:t>Personal View</w:t>
      </w:r>
    </w:p>
    <w:p w:rsidR="00652338" w:rsidRPr="00652338" w:rsidRDefault="00652338" w:rsidP="00652338">
      <w:pPr>
        <w:shd w:val="clear" w:color="auto" w:fill="FFFFFF"/>
        <w:spacing w:after="225" w:line="240" w:lineRule="auto"/>
        <w:ind w:left="-709" w:right="-755"/>
        <w:rPr>
          <w:rFonts w:ascii="Arial" w:eastAsia="Times New Roman" w:hAnsi="Arial" w:cs="Arial"/>
          <w:color w:val="333333"/>
          <w:sz w:val="24"/>
          <w:szCs w:val="24"/>
          <w:lang w:val="en-US" w:eastAsia="en-GB"/>
        </w:rPr>
      </w:pPr>
      <w:r w:rsidRPr="00652338">
        <w:rPr>
          <w:rFonts w:ascii="Arial" w:eastAsia="Times New Roman" w:hAnsi="Arial" w:cs="Arial"/>
          <w:color w:val="333333"/>
          <w:sz w:val="24"/>
          <w:szCs w:val="24"/>
          <w:lang w:val="en-US" w:eastAsia="en-GB"/>
        </w:rPr>
        <w:t xml:space="preserve">My personal view is instinctively to support attempts at European </w:t>
      </w:r>
      <w:proofErr w:type="gramStart"/>
      <w:r w:rsidRPr="00652338">
        <w:rPr>
          <w:rFonts w:ascii="Arial" w:eastAsia="Times New Roman" w:hAnsi="Arial" w:cs="Arial"/>
          <w:color w:val="333333"/>
          <w:sz w:val="24"/>
          <w:szCs w:val="24"/>
          <w:lang w:val="en-US" w:eastAsia="en-GB"/>
        </w:rPr>
        <w:t>union</w:t>
      </w:r>
      <w:proofErr w:type="gramEnd"/>
      <w:r w:rsidRPr="00652338">
        <w:rPr>
          <w:rFonts w:ascii="Arial" w:eastAsia="Times New Roman" w:hAnsi="Arial" w:cs="Arial"/>
          <w:color w:val="333333"/>
          <w:sz w:val="24"/>
          <w:szCs w:val="24"/>
          <w:lang w:val="en-US" w:eastAsia="en-GB"/>
        </w:rPr>
        <w:t xml:space="preserve"> and integration. Even if there are some costs, like inefficient agricultural policies, the hope is that the net benefits outweigh this. In particular, I don’t feel that the UK can go it alone – which some </w:t>
      </w:r>
      <w:proofErr w:type="spellStart"/>
      <w:r w:rsidRPr="00652338">
        <w:rPr>
          <w:rFonts w:ascii="Arial" w:eastAsia="Times New Roman" w:hAnsi="Arial" w:cs="Arial"/>
          <w:color w:val="333333"/>
          <w:sz w:val="24"/>
          <w:szCs w:val="24"/>
          <w:lang w:val="en-US" w:eastAsia="en-GB"/>
        </w:rPr>
        <w:t>Eurosceptics</w:t>
      </w:r>
      <w:proofErr w:type="spellEnd"/>
      <w:r w:rsidRPr="00652338">
        <w:rPr>
          <w:rFonts w:ascii="Arial" w:eastAsia="Times New Roman" w:hAnsi="Arial" w:cs="Arial"/>
          <w:color w:val="333333"/>
          <w:sz w:val="24"/>
          <w:szCs w:val="24"/>
          <w:lang w:val="en-US" w:eastAsia="en-GB"/>
        </w:rPr>
        <w:t xml:space="preserve"> seem to give opinion. The nature of </w:t>
      </w:r>
      <w:proofErr w:type="spellStart"/>
      <w:r w:rsidRPr="00652338">
        <w:rPr>
          <w:rFonts w:ascii="Arial" w:eastAsia="Times New Roman" w:hAnsi="Arial" w:cs="Arial"/>
          <w:color w:val="333333"/>
          <w:sz w:val="24"/>
          <w:szCs w:val="24"/>
          <w:lang w:val="en-US" w:eastAsia="en-GB"/>
        </w:rPr>
        <w:t>globalisation</w:t>
      </w:r>
      <w:proofErr w:type="spellEnd"/>
      <w:r w:rsidRPr="00652338">
        <w:rPr>
          <w:rFonts w:ascii="Arial" w:eastAsia="Times New Roman" w:hAnsi="Arial" w:cs="Arial"/>
          <w:color w:val="333333"/>
          <w:sz w:val="24"/>
          <w:szCs w:val="24"/>
          <w:lang w:val="en-US" w:eastAsia="en-GB"/>
        </w:rPr>
        <w:t xml:space="preserve"> is that we are increasingly integrated and interdependent on our European </w:t>
      </w:r>
      <w:proofErr w:type="spellStart"/>
      <w:r w:rsidRPr="00652338">
        <w:rPr>
          <w:rFonts w:ascii="Arial" w:eastAsia="Times New Roman" w:hAnsi="Arial" w:cs="Arial"/>
          <w:color w:val="333333"/>
          <w:sz w:val="24"/>
          <w:szCs w:val="24"/>
          <w:lang w:val="en-US" w:eastAsia="en-GB"/>
        </w:rPr>
        <w:t>neighbours</w:t>
      </w:r>
      <w:proofErr w:type="spellEnd"/>
      <w:r w:rsidRPr="00652338">
        <w:rPr>
          <w:rFonts w:ascii="Arial" w:eastAsia="Times New Roman" w:hAnsi="Arial" w:cs="Arial"/>
          <w:color w:val="333333"/>
          <w:sz w:val="24"/>
          <w:szCs w:val="24"/>
          <w:lang w:val="en-US" w:eastAsia="en-GB"/>
        </w:rPr>
        <w:t xml:space="preserve"> (whether we like or not).</w:t>
      </w:r>
    </w:p>
    <w:p w:rsidR="00652338" w:rsidRPr="00652338" w:rsidRDefault="00652338" w:rsidP="00652338">
      <w:pPr>
        <w:shd w:val="clear" w:color="auto" w:fill="FFFFFF"/>
        <w:spacing w:after="225" w:line="240" w:lineRule="auto"/>
        <w:ind w:left="-709" w:right="-755"/>
        <w:rPr>
          <w:rFonts w:ascii="Arial" w:eastAsia="Times New Roman" w:hAnsi="Arial" w:cs="Arial"/>
          <w:color w:val="333333"/>
          <w:sz w:val="24"/>
          <w:szCs w:val="24"/>
          <w:lang w:val="en-US" w:eastAsia="en-GB"/>
        </w:rPr>
      </w:pPr>
      <w:r w:rsidRPr="00652338">
        <w:rPr>
          <w:rFonts w:ascii="Arial" w:eastAsia="Times New Roman" w:hAnsi="Arial" w:cs="Arial"/>
          <w:color w:val="333333"/>
          <w:sz w:val="24"/>
          <w:szCs w:val="24"/>
          <w:lang w:val="en-US" w:eastAsia="en-GB"/>
        </w:rPr>
        <w:t>However, I can also see the attraction of the viewpoint which says – why not have the benefits of European membership (free trade, acceptance of qualifications, free movement of capital) without all the unnecessary political integration and economic policies which are damaging the EU. You can often find yourself agreeing with people, even if you don’t share their motives.</w:t>
      </w:r>
    </w:p>
    <w:p w:rsidR="00652338" w:rsidRPr="00652338" w:rsidRDefault="00652338" w:rsidP="00652338">
      <w:pPr>
        <w:shd w:val="clear" w:color="auto" w:fill="FFFFFF"/>
        <w:spacing w:after="225" w:line="240" w:lineRule="auto"/>
        <w:ind w:left="-709" w:right="-755"/>
        <w:rPr>
          <w:rFonts w:ascii="Arial" w:eastAsia="Times New Roman" w:hAnsi="Arial" w:cs="Arial"/>
          <w:color w:val="333333"/>
          <w:sz w:val="24"/>
          <w:szCs w:val="24"/>
          <w:lang w:val="en-US" w:eastAsia="en-GB"/>
        </w:rPr>
      </w:pPr>
      <w:r w:rsidRPr="00652338">
        <w:rPr>
          <w:rFonts w:ascii="Arial" w:eastAsia="Times New Roman" w:hAnsi="Arial" w:cs="Arial"/>
          <w:color w:val="333333"/>
          <w:sz w:val="24"/>
          <w:szCs w:val="24"/>
          <w:lang w:val="en-US" w:eastAsia="en-GB"/>
        </w:rPr>
        <w:t>In particular, the attitude of the EU towards the Single currency and unemployment is a real cause for concern. In my view, the Single currency is structurally unsound, and rather than bringing European nations together, is causing a rise in extremist political activity, because of the high social costs surrounding the consequences of austerity and high unemployment.</w:t>
      </w:r>
    </w:p>
    <w:p w:rsidR="00652338" w:rsidRPr="00652338" w:rsidRDefault="00652338" w:rsidP="00652338">
      <w:pPr>
        <w:shd w:val="clear" w:color="auto" w:fill="FFFFFF"/>
        <w:spacing w:after="225" w:line="240" w:lineRule="auto"/>
        <w:ind w:left="-709" w:right="-755"/>
        <w:rPr>
          <w:rFonts w:ascii="Arial" w:eastAsia="Times New Roman" w:hAnsi="Arial" w:cs="Arial"/>
          <w:color w:val="333333"/>
          <w:sz w:val="24"/>
          <w:szCs w:val="24"/>
          <w:lang w:val="en-US" w:eastAsia="en-GB"/>
        </w:rPr>
      </w:pPr>
      <w:r w:rsidRPr="00652338">
        <w:rPr>
          <w:rFonts w:ascii="Arial" w:eastAsia="Times New Roman" w:hAnsi="Arial" w:cs="Arial"/>
          <w:color w:val="333333"/>
          <w:sz w:val="24"/>
          <w:szCs w:val="24"/>
          <w:lang w:val="en-US" w:eastAsia="en-GB"/>
        </w:rPr>
        <w:t>The management of the EU crisis makes you wonder at the direction of the European Union and whether they are losing sight of the best way to promote European integration.</w:t>
      </w:r>
    </w:p>
    <w:p w:rsidR="00652338" w:rsidRDefault="00652338" w:rsidP="00652338">
      <w:pPr>
        <w:shd w:val="clear" w:color="auto" w:fill="FFFFFF"/>
        <w:spacing w:after="225" w:line="240" w:lineRule="auto"/>
        <w:ind w:left="-709" w:right="-755"/>
        <w:rPr>
          <w:rFonts w:ascii="Arial" w:eastAsia="Times New Roman" w:hAnsi="Arial" w:cs="Arial"/>
          <w:color w:val="333333"/>
          <w:sz w:val="24"/>
          <w:szCs w:val="24"/>
          <w:lang w:val="en-US" w:eastAsia="en-GB"/>
        </w:rPr>
      </w:pPr>
      <w:r w:rsidRPr="00652338">
        <w:rPr>
          <w:rFonts w:ascii="Arial" w:eastAsia="Times New Roman" w:hAnsi="Arial" w:cs="Arial"/>
          <w:color w:val="333333"/>
          <w:sz w:val="24"/>
          <w:szCs w:val="24"/>
          <w:lang w:val="en-US" w:eastAsia="en-GB"/>
        </w:rPr>
        <w:t>One final note is that</w:t>
      </w:r>
      <w:proofErr w:type="gramStart"/>
      <w:r w:rsidRPr="00652338">
        <w:rPr>
          <w:rFonts w:ascii="Arial" w:eastAsia="Times New Roman" w:hAnsi="Arial" w:cs="Arial"/>
          <w:color w:val="333333"/>
          <w:sz w:val="24"/>
          <w:szCs w:val="24"/>
          <w:lang w:val="en-US" w:eastAsia="en-GB"/>
        </w:rPr>
        <w:t>  leaving</w:t>
      </w:r>
      <w:proofErr w:type="gramEnd"/>
      <w:r w:rsidRPr="00652338">
        <w:rPr>
          <w:rFonts w:ascii="Arial" w:eastAsia="Times New Roman" w:hAnsi="Arial" w:cs="Arial"/>
          <w:color w:val="333333"/>
          <w:sz w:val="24"/>
          <w:szCs w:val="24"/>
          <w:lang w:val="en-US" w:eastAsia="en-GB"/>
        </w:rPr>
        <w:t xml:space="preserve"> the EU, would change things much less than either side might admit. Trade may be relatively unaffected. There is no reason why leaving the EU, should have to significantly change the way we do business. But, also leaving the EU, wouldn’t change the problems arising from the Single Currency experiment. Also the money saved from leaving the EU would be relatively insignificant. It wouldn’t make much of a dent in the UK budget deficit.</w:t>
      </w:r>
    </w:p>
    <w:p w:rsidR="00193C10" w:rsidRDefault="00193C10" w:rsidP="00652338">
      <w:pPr>
        <w:shd w:val="clear" w:color="auto" w:fill="FFFFFF"/>
        <w:spacing w:after="225" w:line="240" w:lineRule="auto"/>
        <w:ind w:left="-709" w:right="-755"/>
        <w:rPr>
          <w:rFonts w:ascii="Arial" w:eastAsia="Times New Roman" w:hAnsi="Arial" w:cs="Arial"/>
          <w:color w:val="333333"/>
          <w:sz w:val="24"/>
          <w:szCs w:val="24"/>
          <w:lang w:val="en-US" w:eastAsia="en-GB"/>
        </w:rPr>
      </w:pPr>
    </w:p>
    <w:p w:rsidR="00193C10" w:rsidRDefault="00193C10" w:rsidP="00652338">
      <w:pPr>
        <w:shd w:val="clear" w:color="auto" w:fill="FFFFFF"/>
        <w:spacing w:after="225" w:line="240" w:lineRule="auto"/>
        <w:ind w:left="-709" w:right="-755"/>
        <w:rPr>
          <w:rFonts w:ascii="Arial" w:eastAsia="Times New Roman" w:hAnsi="Arial" w:cs="Arial"/>
          <w:color w:val="333333"/>
          <w:sz w:val="24"/>
          <w:szCs w:val="24"/>
          <w:lang w:val="en-US" w:eastAsia="en-GB"/>
        </w:rPr>
      </w:pPr>
    </w:p>
    <w:p w:rsidR="00193C10" w:rsidRDefault="00193C10" w:rsidP="00652338">
      <w:pPr>
        <w:shd w:val="clear" w:color="auto" w:fill="FFFFFF"/>
        <w:spacing w:after="225" w:line="240" w:lineRule="auto"/>
        <w:ind w:left="-709" w:right="-755"/>
        <w:rPr>
          <w:rFonts w:ascii="Arial" w:eastAsia="Times New Roman" w:hAnsi="Arial" w:cs="Arial"/>
          <w:color w:val="333333"/>
          <w:sz w:val="24"/>
          <w:szCs w:val="24"/>
          <w:lang w:val="en-US" w:eastAsia="en-GB"/>
        </w:rPr>
      </w:pPr>
    </w:p>
    <w:p w:rsidR="00193C10" w:rsidRDefault="00193C10" w:rsidP="00652338">
      <w:pPr>
        <w:shd w:val="clear" w:color="auto" w:fill="FFFFFF"/>
        <w:spacing w:after="225" w:line="240" w:lineRule="auto"/>
        <w:ind w:left="-709" w:right="-755"/>
        <w:rPr>
          <w:rFonts w:ascii="Arial" w:eastAsia="Times New Roman" w:hAnsi="Arial" w:cs="Arial"/>
          <w:color w:val="333333"/>
          <w:sz w:val="24"/>
          <w:szCs w:val="24"/>
          <w:lang w:val="en-US" w:eastAsia="en-GB"/>
        </w:rPr>
      </w:pPr>
    </w:p>
    <w:p w:rsidR="00193C10" w:rsidRDefault="00193C10" w:rsidP="00652338">
      <w:pPr>
        <w:shd w:val="clear" w:color="auto" w:fill="FFFFFF"/>
        <w:spacing w:after="225" w:line="240" w:lineRule="auto"/>
        <w:ind w:left="-709" w:right="-755"/>
        <w:rPr>
          <w:rFonts w:ascii="Arial" w:eastAsia="Times New Roman" w:hAnsi="Arial" w:cs="Arial"/>
          <w:color w:val="333333"/>
          <w:sz w:val="24"/>
          <w:szCs w:val="24"/>
          <w:lang w:val="en-US" w:eastAsia="en-GB"/>
        </w:rPr>
      </w:pPr>
    </w:p>
    <w:p w:rsidR="00193C10" w:rsidRDefault="00193C10" w:rsidP="00652338">
      <w:pPr>
        <w:shd w:val="clear" w:color="auto" w:fill="FFFFFF"/>
        <w:spacing w:after="225" w:line="240" w:lineRule="auto"/>
        <w:ind w:left="-709" w:right="-755"/>
        <w:rPr>
          <w:rFonts w:ascii="Arial" w:eastAsia="Times New Roman" w:hAnsi="Arial" w:cs="Arial"/>
          <w:color w:val="333333"/>
          <w:sz w:val="24"/>
          <w:szCs w:val="24"/>
          <w:lang w:val="en-US" w:eastAsia="en-GB"/>
        </w:rPr>
      </w:pPr>
    </w:p>
    <w:p w:rsidR="00193C10" w:rsidRDefault="00193C10" w:rsidP="00652338">
      <w:pPr>
        <w:shd w:val="clear" w:color="auto" w:fill="FFFFFF"/>
        <w:spacing w:after="225" w:line="240" w:lineRule="auto"/>
        <w:ind w:left="-709" w:right="-755"/>
        <w:rPr>
          <w:rFonts w:ascii="Arial" w:eastAsia="Times New Roman" w:hAnsi="Arial" w:cs="Arial"/>
          <w:color w:val="333333"/>
          <w:sz w:val="24"/>
          <w:szCs w:val="24"/>
          <w:lang w:val="en-US" w:eastAsia="en-GB"/>
        </w:rPr>
      </w:pPr>
    </w:p>
    <w:p w:rsidR="00193C10" w:rsidRDefault="00193C10" w:rsidP="00652338">
      <w:pPr>
        <w:shd w:val="clear" w:color="auto" w:fill="FFFFFF"/>
        <w:spacing w:after="225" w:line="240" w:lineRule="auto"/>
        <w:ind w:left="-709" w:right="-755"/>
        <w:rPr>
          <w:rFonts w:ascii="Arial" w:eastAsia="Times New Roman" w:hAnsi="Arial" w:cs="Arial"/>
          <w:color w:val="333333"/>
          <w:sz w:val="24"/>
          <w:szCs w:val="24"/>
          <w:lang w:val="en-US" w:eastAsia="en-GB"/>
        </w:rPr>
      </w:pPr>
    </w:p>
    <w:p w:rsidR="00193C10" w:rsidRDefault="00193C10" w:rsidP="00652338">
      <w:pPr>
        <w:shd w:val="clear" w:color="auto" w:fill="FFFFFF"/>
        <w:spacing w:after="225" w:line="240" w:lineRule="auto"/>
        <w:ind w:left="-709" w:right="-755"/>
        <w:rPr>
          <w:rFonts w:ascii="Arial" w:eastAsia="Times New Roman" w:hAnsi="Arial" w:cs="Arial"/>
          <w:color w:val="333333"/>
          <w:sz w:val="24"/>
          <w:szCs w:val="24"/>
          <w:lang w:val="en-US" w:eastAsia="en-GB"/>
        </w:rPr>
      </w:pPr>
    </w:p>
    <w:p w:rsidR="00193C10" w:rsidRDefault="00193C10" w:rsidP="00652338">
      <w:pPr>
        <w:shd w:val="clear" w:color="auto" w:fill="FFFFFF"/>
        <w:spacing w:after="225" w:line="240" w:lineRule="auto"/>
        <w:ind w:left="-709" w:right="-755"/>
        <w:rPr>
          <w:rFonts w:ascii="Arial" w:eastAsia="Times New Roman" w:hAnsi="Arial" w:cs="Arial"/>
          <w:color w:val="333333"/>
          <w:sz w:val="24"/>
          <w:szCs w:val="24"/>
          <w:lang w:val="en-US" w:eastAsia="en-GB"/>
        </w:rPr>
      </w:pPr>
    </w:p>
    <w:p w:rsidR="00193C10" w:rsidRPr="00652338" w:rsidRDefault="00193C10" w:rsidP="00652338">
      <w:pPr>
        <w:shd w:val="clear" w:color="auto" w:fill="FFFFFF"/>
        <w:spacing w:after="225" w:line="240" w:lineRule="auto"/>
        <w:ind w:left="-709" w:right="-755"/>
        <w:rPr>
          <w:rFonts w:ascii="Arial" w:eastAsia="Times New Roman" w:hAnsi="Arial" w:cs="Arial"/>
          <w:color w:val="333333"/>
          <w:sz w:val="24"/>
          <w:szCs w:val="24"/>
          <w:lang w:val="en-US" w:eastAsia="en-GB"/>
        </w:rPr>
      </w:pPr>
    </w:p>
    <w:tbl>
      <w:tblPr>
        <w:tblW w:w="10529" w:type="dxa"/>
        <w:tblCellSpacing w:w="0" w:type="dxa"/>
        <w:tblCellMar>
          <w:left w:w="0" w:type="dxa"/>
          <w:right w:w="0" w:type="dxa"/>
        </w:tblCellMar>
        <w:tblLook w:val="04A0" w:firstRow="1" w:lastRow="0" w:firstColumn="1" w:lastColumn="0" w:noHBand="0" w:noVBand="1"/>
      </w:tblPr>
      <w:tblGrid>
        <w:gridCol w:w="6239"/>
        <w:gridCol w:w="2692"/>
        <w:gridCol w:w="1598"/>
      </w:tblGrid>
      <w:tr w:rsidR="00652338" w:rsidRPr="00652338" w:rsidTr="00193C10">
        <w:trPr>
          <w:tblCellSpacing w:w="0" w:type="dxa"/>
        </w:trPr>
        <w:tc>
          <w:tcPr>
            <w:tcW w:w="10529" w:type="dxa"/>
            <w:gridSpan w:val="3"/>
            <w:vAlign w:val="center"/>
            <w:hideMark/>
          </w:tcPr>
          <w:p w:rsidR="00652338" w:rsidRPr="00652338" w:rsidRDefault="00652338" w:rsidP="00193C10">
            <w:pPr>
              <w:spacing w:after="150" w:line="240" w:lineRule="auto"/>
              <w:ind w:right="143"/>
              <w:rPr>
                <w:rFonts w:ascii="Verdana" w:eastAsia="Times New Roman" w:hAnsi="Verdana" w:cs="Times New Roman"/>
                <w:b/>
                <w:bCs/>
                <w:color w:val="000000"/>
                <w:sz w:val="27"/>
                <w:szCs w:val="27"/>
                <w:lang w:eastAsia="en-GB"/>
              </w:rPr>
            </w:pPr>
            <w:r w:rsidRPr="00652338">
              <w:rPr>
                <w:rFonts w:ascii="Verdana" w:eastAsia="Times New Roman" w:hAnsi="Verdana" w:cs="Times New Roman"/>
                <w:b/>
                <w:bCs/>
                <w:color w:val="000000"/>
                <w:sz w:val="27"/>
                <w:szCs w:val="27"/>
                <w:lang w:eastAsia="en-GB"/>
              </w:rPr>
              <w:t xml:space="preserve">Q&amp;A: EU enlargement </w:t>
            </w:r>
          </w:p>
        </w:tc>
      </w:tr>
      <w:tr w:rsidR="00652338" w:rsidRPr="00652338" w:rsidTr="00193C10">
        <w:trPr>
          <w:tblCellSpacing w:w="0" w:type="dxa"/>
        </w:trPr>
        <w:tc>
          <w:tcPr>
            <w:tcW w:w="6239" w:type="dxa"/>
            <w:hideMark/>
          </w:tcPr>
          <w:tbl>
            <w:tblPr>
              <w:tblpPr w:leftFromText="45" w:rightFromText="45" w:vertAnchor="text" w:tblpXSpec="right" w:tblpYSpec="center"/>
              <w:tblW w:w="3045" w:type="dxa"/>
              <w:tblCellSpacing w:w="0" w:type="dxa"/>
              <w:tblCellMar>
                <w:left w:w="0" w:type="dxa"/>
                <w:right w:w="0" w:type="dxa"/>
              </w:tblCellMar>
              <w:tblLook w:val="04A0" w:firstRow="1" w:lastRow="0" w:firstColumn="1" w:lastColumn="0" w:noHBand="0" w:noVBand="1"/>
            </w:tblPr>
            <w:tblGrid>
              <w:gridCol w:w="3203"/>
            </w:tblGrid>
            <w:tr w:rsidR="00652338" w:rsidRPr="00652338">
              <w:trPr>
                <w:tblCellSpacing w:w="0" w:type="dxa"/>
              </w:trPr>
              <w:tc>
                <w:tcPr>
                  <w:tcW w:w="0" w:type="auto"/>
                  <w:vAlign w:val="center"/>
                  <w:hideMark/>
                </w:tcPr>
                <w:p w:rsidR="00652338" w:rsidRPr="00652338" w:rsidRDefault="00652338" w:rsidP="00193C10">
                  <w:pPr>
                    <w:spacing w:after="0" w:line="240" w:lineRule="auto"/>
                    <w:ind w:right="143"/>
                    <w:rPr>
                      <w:rFonts w:ascii="Verdana" w:eastAsia="Times New Roman" w:hAnsi="Verdana" w:cs="Times New Roman"/>
                      <w:color w:val="000000"/>
                      <w:sz w:val="20"/>
                      <w:szCs w:val="20"/>
                      <w:lang w:eastAsia="en-GB"/>
                    </w:rPr>
                  </w:pPr>
                  <w:r w:rsidRPr="00652338">
                    <w:rPr>
                      <w:rFonts w:ascii="Verdana" w:eastAsia="Times New Roman" w:hAnsi="Verdana" w:cs="Times New Roman"/>
                      <w:noProof/>
                      <w:color w:val="000000"/>
                      <w:sz w:val="20"/>
                      <w:szCs w:val="20"/>
                      <w:lang w:eastAsia="en-GB"/>
                    </w:rPr>
                    <w:drawing>
                      <wp:inline distT="0" distB="0" distL="0" distR="0" wp14:anchorId="7266BF59" wp14:editId="004C70CC">
                        <wp:extent cx="1933575" cy="1447800"/>
                        <wp:effectExtent l="0" t="0" r="9525" b="0"/>
                        <wp:docPr id="6" name="Picture 6" descr="Italian policeman guarding EU summ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talian policeman guarding EU summit"/>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933575" cy="1447800"/>
                                </a:xfrm>
                                <a:prstGeom prst="rect">
                                  <a:avLst/>
                                </a:prstGeom>
                                <a:noFill/>
                                <a:ln>
                                  <a:noFill/>
                                </a:ln>
                              </pic:spPr>
                            </pic:pic>
                          </a:graphicData>
                        </a:graphic>
                      </wp:inline>
                    </w:drawing>
                  </w:r>
                </w:p>
                <w:p w:rsidR="00652338" w:rsidRPr="00652338" w:rsidRDefault="00652338" w:rsidP="00193C10">
                  <w:pPr>
                    <w:spacing w:after="0" w:line="240" w:lineRule="auto"/>
                    <w:ind w:right="143"/>
                    <w:rPr>
                      <w:rFonts w:ascii="Verdana" w:eastAsia="Times New Roman" w:hAnsi="Verdana" w:cs="Times New Roman"/>
                      <w:color w:val="666666"/>
                      <w:sz w:val="15"/>
                      <w:szCs w:val="15"/>
                      <w:lang w:eastAsia="en-GB"/>
                    </w:rPr>
                  </w:pPr>
                  <w:r w:rsidRPr="00652338">
                    <w:rPr>
                      <w:rFonts w:ascii="Verdana" w:eastAsia="Times New Roman" w:hAnsi="Verdana" w:cs="Times New Roman"/>
                      <w:color w:val="666666"/>
                      <w:sz w:val="15"/>
                      <w:szCs w:val="15"/>
                      <w:lang w:eastAsia="en-GB"/>
                    </w:rPr>
                    <w:t>Enlargement is meant to make Europe safer</w:t>
                  </w:r>
                </w:p>
              </w:tc>
            </w:tr>
          </w:tbl>
          <w:p w:rsidR="00652338" w:rsidRPr="00652338" w:rsidRDefault="00652338" w:rsidP="00193C10">
            <w:pPr>
              <w:spacing w:before="100" w:beforeAutospacing="1" w:after="100" w:afterAutospacing="1" w:line="240" w:lineRule="auto"/>
              <w:ind w:right="143"/>
              <w:rPr>
                <w:rFonts w:ascii="Verdana" w:eastAsia="Times New Roman" w:hAnsi="Verdana" w:cs="Times New Roman"/>
                <w:color w:val="000000"/>
                <w:sz w:val="20"/>
                <w:szCs w:val="20"/>
                <w:lang w:eastAsia="en-GB"/>
              </w:rPr>
            </w:pPr>
            <w:r w:rsidRPr="00652338">
              <w:rPr>
                <w:rFonts w:ascii="Verdana" w:eastAsia="Times New Roman" w:hAnsi="Verdana" w:cs="Times New Roman"/>
                <w:b/>
                <w:bCs/>
                <w:color w:val="000000"/>
                <w:sz w:val="20"/>
                <w:szCs w:val="20"/>
                <w:lang w:eastAsia="en-GB"/>
              </w:rPr>
              <w:t>Bulgaria and Romania joined the European Union on 1 January 2007.</w:t>
            </w:r>
            <w:r w:rsidRPr="00652338">
              <w:rPr>
                <w:rFonts w:ascii="Verdana" w:eastAsia="Times New Roman" w:hAnsi="Verdana" w:cs="Times New Roman"/>
                <w:color w:val="000000"/>
                <w:sz w:val="20"/>
                <w:szCs w:val="20"/>
                <w:lang w:eastAsia="en-GB"/>
              </w:rPr>
              <w:t xml:space="preserve"> </w:t>
            </w:r>
          </w:p>
          <w:p w:rsidR="00652338" w:rsidRPr="00652338" w:rsidRDefault="00652338" w:rsidP="00193C10">
            <w:pPr>
              <w:spacing w:before="100" w:beforeAutospacing="1" w:after="100" w:afterAutospacing="1" w:line="240" w:lineRule="auto"/>
              <w:ind w:right="143"/>
              <w:rPr>
                <w:rFonts w:ascii="Verdana" w:eastAsia="Times New Roman" w:hAnsi="Verdana" w:cs="Times New Roman"/>
                <w:color w:val="000000"/>
                <w:sz w:val="20"/>
                <w:szCs w:val="20"/>
                <w:lang w:eastAsia="en-GB"/>
              </w:rPr>
            </w:pPr>
            <w:r w:rsidRPr="00652338">
              <w:rPr>
                <w:rFonts w:ascii="Verdana" w:eastAsia="Times New Roman" w:hAnsi="Verdana" w:cs="Times New Roman"/>
                <w:color w:val="000000"/>
                <w:sz w:val="20"/>
                <w:szCs w:val="20"/>
                <w:lang w:eastAsia="en-GB"/>
              </w:rPr>
              <w:t xml:space="preserve">They take the membership of the bloc from 25 to 27 member states - a long way from its beginnings as a six-nation Economic Community in 1958. </w:t>
            </w:r>
          </w:p>
          <w:p w:rsidR="00652338" w:rsidRPr="00652338" w:rsidRDefault="00652338" w:rsidP="00193C10">
            <w:pPr>
              <w:spacing w:before="100" w:beforeAutospacing="1" w:after="100" w:afterAutospacing="1" w:line="240" w:lineRule="auto"/>
              <w:ind w:right="143"/>
              <w:rPr>
                <w:rFonts w:ascii="Verdana" w:eastAsia="Times New Roman" w:hAnsi="Verdana" w:cs="Times New Roman"/>
                <w:color w:val="000000"/>
                <w:sz w:val="20"/>
                <w:szCs w:val="20"/>
                <w:lang w:eastAsia="en-GB"/>
              </w:rPr>
            </w:pPr>
            <w:r w:rsidRPr="00652338">
              <w:rPr>
                <w:rFonts w:ascii="Verdana" w:eastAsia="Times New Roman" w:hAnsi="Verdana" w:cs="Times New Roman"/>
                <w:color w:val="000000"/>
                <w:sz w:val="20"/>
                <w:szCs w:val="20"/>
                <w:lang w:eastAsia="en-GB"/>
              </w:rPr>
              <w:t xml:space="preserve">Why is the EU enlarging, is it a good thing or a bad thing, and what do Bulgaria and Romania bring to the EU? </w:t>
            </w:r>
          </w:p>
          <w:p w:rsidR="00652338" w:rsidRPr="00652338" w:rsidRDefault="00652338" w:rsidP="00193C10">
            <w:pPr>
              <w:spacing w:before="100" w:beforeAutospacing="1" w:after="100" w:afterAutospacing="1" w:line="240" w:lineRule="auto"/>
              <w:ind w:right="143"/>
              <w:rPr>
                <w:rFonts w:ascii="Verdana" w:eastAsia="Times New Roman" w:hAnsi="Verdana" w:cs="Times New Roman"/>
                <w:color w:val="000000"/>
                <w:sz w:val="20"/>
                <w:szCs w:val="20"/>
                <w:lang w:eastAsia="en-GB"/>
              </w:rPr>
            </w:pPr>
            <w:r w:rsidRPr="00652338">
              <w:rPr>
                <w:rFonts w:ascii="Verdana" w:eastAsia="Times New Roman" w:hAnsi="Verdana" w:cs="Times New Roman"/>
                <w:b/>
                <w:bCs/>
                <w:color w:val="000000"/>
                <w:sz w:val="20"/>
                <w:szCs w:val="20"/>
                <w:lang w:eastAsia="en-GB"/>
              </w:rPr>
              <w:t>Why are these two countries joining the EU, and why now?</w:t>
            </w:r>
            <w:r w:rsidRPr="00652338">
              <w:rPr>
                <w:rFonts w:ascii="Verdana" w:eastAsia="Times New Roman" w:hAnsi="Verdana" w:cs="Times New Roman"/>
                <w:color w:val="000000"/>
                <w:sz w:val="20"/>
                <w:szCs w:val="20"/>
                <w:lang w:eastAsia="en-GB"/>
              </w:rPr>
              <w:t xml:space="preserve"> </w:t>
            </w:r>
          </w:p>
          <w:p w:rsidR="00652338" w:rsidRPr="00652338" w:rsidRDefault="00652338" w:rsidP="00193C10">
            <w:pPr>
              <w:spacing w:before="100" w:beforeAutospacing="1" w:after="100" w:afterAutospacing="1" w:line="240" w:lineRule="auto"/>
              <w:ind w:right="143"/>
              <w:rPr>
                <w:rFonts w:ascii="Verdana" w:eastAsia="Times New Roman" w:hAnsi="Verdana" w:cs="Times New Roman"/>
                <w:color w:val="000000"/>
                <w:sz w:val="20"/>
                <w:szCs w:val="20"/>
                <w:lang w:eastAsia="en-GB"/>
              </w:rPr>
            </w:pPr>
            <w:r w:rsidRPr="00652338">
              <w:rPr>
                <w:rFonts w:ascii="Verdana" w:eastAsia="Times New Roman" w:hAnsi="Verdana" w:cs="Times New Roman"/>
                <w:color w:val="000000"/>
                <w:sz w:val="20"/>
                <w:szCs w:val="20"/>
                <w:lang w:eastAsia="en-GB"/>
              </w:rPr>
              <w:t xml:space="preserve">Bulgaria and Romania applied to join the EU in the early 1990s along with eight other former communist states of Central and Eastern Europe, once they were no longer under the power of the Soviet Union. </w:t>
            </w:r>
          </w:p>
          <w:p w:rsidR="00652338" w:rsidRPr="00652338" w:rsidRDefault="00652338" w:rsidP="00193C10">
            <w:pPr>
              <w:spacing w:before="100" w:beforeAutospacing="1" w:after="100" w:afterAutospacing="1" w:line="240" w:lineRule="auto"/>
              <w:ind w:right="143"/>
              <w:rPr>
                <w:rFonts w:ascii="Verdana" w:eastAsia="Times New Roman" w:hAnsi="Verdana" w:cs="Times New Roman"/>
                <w:color w:val="000000"/>
                <w:sz w:val="20"/>
                <w:szCs w:val="20"/>
                <w:lang w:eastAsia="en-GB"/>
              </w:rPr>
            </w:pPr>
            <w:r w:rsidRPr="00652338">
              <w:rPr>
                <w:rFonts w:ascii="Verdana" w:eastAsia="Times New Roman" w:hAnsi="Verdana" w:cs="Times New Roman"/>
                <w:color w:val="000000"/>
                <w:sz w:val="20"/>
                <w:szCs w:val="20"/>
                <w:lang w:eastAsia="en-GB"/>
              </w:rPr>
              <w:t xml:space="preserve">The other eight moved quickly to carry out political and economic reforms, and joined the EU in 2004. Bulgaria and Romania were slower, and are only now judged to have met the EU's membership conditions. </w:t>
            </w:r>
          </w:p>
          <w:p w:rsidR="00652338" w:rsidRPr="00652338" w:rsidRDefault="00652338" w:rsidP="00193C10">
            <w:pPr>
              <w:spacing w:before="100" w:beforeAutospacing="1" w:after="100" w:afterAutospacing="1" w:line="240" w:lineRule="auto"/>
              <w:ind w:right="143"/>
              <w:rPr>
                <w:rFonts w:ascii="Verdana" w:eastAsia="Times New Roman" w:hAnsi="Verdana" w:cs="Times New Roman"/>
                <w:color w:val="000000"/>
                <w:sz w:val="20"/>
                <w:szCs w:val="20"/>
                <w:lang w:eastAsia="en-GB"/>
              </w:rPr>
            </w:pPr>
            <w:r w:rsidRPr="00652338">
              <w:rPr>
                <w:rFonts w:ascii="Verdana" w:eastAsia="Times New Roman" w:hAnsi="Verdana" w:cs="Times New Roman"/>
                <w:b/>
                <w:bCs/>
                <w:color w:val="000000"/>
                <w:sz w:val="20"/>
                <w:szCs w:val="20"/>
                <w:lang w:eastAsia="en-GB"/>
              </w:rPr>
              <w:t>Are Bulgaria and Romania really ready for membership?</w:t>
            </w:r>
            <w:r w:rsidRPr="00652338">
              <w:rPr>
                <w:rFonts w:ascii="Verdana" w:eastAsia="Times New Roman" w:hAnsi="Verdana" w:cs="Times New Roman"/>
                <w:color w:val="000000"/>
                <w:sz w:val="20"/>
                <w:szCs w:val="20"/>
                <w:lang w:eastAsia="en-GB"/>
              </w:rPr>
              <w:t xml:space="preserve"> </w:t>
            </w:r>
          </w:p>
          <w:tbl>
            <w:tblPr>
              <w:tblpPr w:leftFromText="45" w:rightFromText="45" w:vertAnchor="text" w:tblpXSpec="right" w:tblpYSpec="center"/>
              <w:tblW w:w="3120" w:type="dxa"/>
              <w:tblCellSpacing w:w="0" w:type="dxa"/>
              <w:tblCellMar>
                <w:left w:w="0" w:type="dxa"/>
                <w:right w:w="0" w:type="dxa"/>
              </w:tblCellMar>
              <w:tblLook w:val="04A0" w:firstRow="1" w:lastRow="0" w:firstColumn="1" w:lastColumn="0" w:noHBand="0" w:noVBand="1"/>
            </w:tblPr>
            <w:tblGrid>
              <w:gridCol w:w="218"/>
              <w:gridCol w:w="3203"/>
            </w:tblGrid>
            <w:tr w:rsidR="00652338" w:rsidRPr="00652338">
              <w:trPr>
                <w:tblCellSpacing w:w="0" w:type="dxa"/>
              </w:trPr>
              <w:tc>
                <w:tcPr>
                  <w:tcW w:w="75" w:type="dxa"/>
                  <w:vAlign w:val="center"/>
                  <w:hideMark/>
                </w:tcPr>
                <w:p w:rsidR="00652338" w:rsidRPr="00652338" w:rsidRDefault="00652338" w:rsidP="00193C10">
                  <w:pPr>
                    <w:spacing w:after="0" w:line="240" w:lineRule="auto"/>
                    <w:ind w:right="143"/>
                    <w:rPr>
                      <w:rFonts w:ascii="Verdana" w:eastAsia="Times New Roman" w:hAnsi="Verdana" w:cs="Times New Roman"/>
                      <w:color w:val="000000"/>
                      <w:sz w:val="20"/>
                      <w:szCs w:val="20"/>
                      <w:lang w:eastAsia="en-GB"/>
                    </w:rPr>
                  </w:pPr>
                  <w:r w:rsidRPr="00652338">
                    <w:rPr>
                      <w:rFonts w:ascii="Verdana" w:eastAsia="Times New Roman" w:hAnsi="Verdana" w:cs="Times New Roman"/>
                      <w:noProof/>
                      <w:color w:val="000000"/>
                      <w:sz w:val="20"/>
                      <w:szCs w:val="20"/>
                      <w:lang w:eastAsia="en-GB"/>
                    </w:rPr>
                    <w:drawing>
                      <wp:inline distT="0" distB="0" distL="0" distR="0" wp14:anchorId="6AC7AAFF" wp14:editId="1B789CEB">
                        <wp:extent cx="47625" cy="9525"/>
                        <wp:effectExtent l="0" t="0" r="0" b="0"/>
                        <wp:docPr id="7" name="Picture 7" descr="http://newsimg.bbc.co.uk/shared/im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newsimg.bbc.co.uk/shared/img/o.gif"/>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7625" cy="9525"/>
                                </a:xfrm>
                                <a:prstGeom prst="rect">
                                  <a:avLst/>
                                </a:prstGeom>
                                <a:noFill/>
                                <a:ln>
                                  <a:noFill/>
                                </a:ln>
                              </pic:spPr>
                            </pic:pic>
                          </a:graphicData>
                        </a:graphic>
                      </wp:inline>
                    </w:drawing>
                  </w:r>
                </w:p>
              </w:tc>
              <w:tc>
                <w:tcPr>
                  <w:tcW w:w="0" w:type="auto"/>
                  <w:shd w:val="clear" w:color="auto" w:fill="EEEEDD"/>
                  <w:vAlign w:val="center"/>
                  <w:hideMark/>
                </w:tcPr>
                <w:p w:rsidR="00652338" w:rsidRPr="00652338" w:rsidRDefault="00652338" w:rsidP="00193C10">
                  <w:pPr>
                    <w:shd w:val="clear" w:color="auto" w:fill="336677"/>
                    <w:spacing w:after="0" w:line="240" w:lineRule="auto"/>
                    <w:ind w:right="143"/>
                    <w:rPr>
                      <w:rFonts w:ascii="Verdana" w:eastAsia="Times New Roman" w:hAnsi="Verdana" w:cs="Times New Roman"/>
                      <w:b/>
                      <w:bCs/>
                      <w:color w:val="FFFFFF"/>
                      <w:sz w:val="15"/>
                      <w:szCs w:val="15"/>
                      <w:lang w:eastAsia="en-GB"/>
                    </w:rPr>
                  </w:pPr>
                  <w:r w:rsidRPr="00652338">
                    <w:rPr>
                      <w:rFonts w:ascii="Verdana" w:eastAsia="Times New Roman" w:hAnsi="Verdana" w:cs="Times New Roman"/>
                      <w:b/>
                      <w:bCs/>
                      <w:color w:val="FFFFFF"/>
                      <w:sz w:val="15"/>
                      <w:szCs w:val="15"/>
                      <w:lang w:eastAsia="en-GB"/>
                    </w:rPr>
                    <w:t xml:space="preserve">JOINED IN 2004 </w:t>
                  </w:r>
                </w:p>
                <w:p w:rsidR="00652338" w:rsidRPr="00652338" w:rsidRDefault="00652338" w:rsidP="00193C10">
                  <w:pPr>
                    <w:spacing w:after="0" w:line="240" w:lineRule="auto"/>
                    <w:ind w:right="143"/>
                    <w:rPr>
                      <w:rFonts w:ascii="Verdana" w:eastAsia="Times New Roman" w:hAnsi="Verdana" w:cs="Times New Roman"/>
                      <w:color w:val="000000"/>
                      <w:sz w:val="17"/>
                      <w:szCs w:val="17"/>
                      <w:lang w:eastAsia="en-GB"/>
                    </w:rPr>
                  </w:pPr>
                  <w:r w:rsidRPr="00652338">
                    <w:rPr>
                      <w:rFonts w:ascii="Verdana" w:eastAsia="Times New Roman" w:hAnsi="Verdana" w:cs="Times New Roman"/>
                      <w:color w:val="000000"/>
                      <w:sz w:val="17"/>
                      <w:szCs w:val="17"/>
                      <w:lang w:eastAsia="en-GB"/>
                    </w:rPr>
                    <w:t>Cyprus</w:t>
                  </w:r>
                </w:p>
                <w:p w:rsidR="00652338" w:rsidRPr="00652338" w:rsidRDefault="00652338" w:rsidP="00193C10">
                  <w:pPr>
                    <w:spacing w:after="0" w:line="240" w:lineRule="auto"/>
                    <w:ind w:right="143"/>
                    <w:rPr>
                      <w:rFonts w:ascii="Verdana" w:eastAsia="Times New Roman" w:hAnsi="Verdana" w:cs="Times New Roman"/>
                      <w:color w:val="000000"/>
                      <w:sz w:val="17"/>
                      <w:szCs w:val="17"/>
                      <w:lang w:eastAsia="en-GB"/>
                    </w:rPr>
                  </w:pPr>
                  <w:r w:rsidRPr="00652338">
                    <w:rPr>
                      <w:rFonts w:ascii="Verdana" w:eastAsia="Times New Roman" w:hAnsi="Verdana" w:cs="Times New Roman"/>
                      <w:color w:val="000000"/>
                      <w:sz w:val="17"/>
                      <w:szCs w:val="17"/>
                      <w:lang w:eastAsia="en-GB"/>
                    </w:rPr>
                    <w:t>Czech Republic</w:t>
                  </w:r>
                </w:p>
                <w:p w:rsidR="00652338" w:rsidRPr="00652338" w:rsidRDefault="00652338" w:rsidP="00193C10">
                  <w:pPr>
                    <w:spacing w:after="0" w:line="240" w:lineRule="auto"/>
                    <w:ind w:right="143"/>
                    <w:rPr>
                      <w:rFonts w:ascii="Verdana" w:eastAsia="Times New Roman" w:hAnsi="Verdana" w:cs="Times New Roman"/>
                      <w:color w:val="000000"/>
                      <w:sz w:val="17"/>
                      <w:szCs w:val="17"/>
                      <w:lang w:eastAsia="en-GB"/>
                    </w:rPr>
                  </w:pPr>
                  <w:r w:rsidRPr="00652338">
                    <w:rPr>
                      <w:rFonts w:ascii="Verdana" w:eastAsia="Times New Roman" w:hAnsi="Verdana" w:cs="Times New Roman"/>
                      <w:color w:val="000000"/>
                      <w:sz w:val="17"/>
                      <w:szCs w:val="17"/>
                      <w:lang w:eastAsia="en-GB"/>
                    </w:rPr>
                    <w:t>Estonia</w:t>
                  </w:r>
                </w:p>
                <w:p w:rsidR="00652338" w:rsidRPr="00652338" w:rsidRDefault="00652338" w:rsidP="00193C10">
                  <w:pPr>
                    <w:spacing w:after="0" w:line="240" w:lineRule="auto"/>
                    <w:ind w:right="143"/>
                    <w:rPr>
                      <w:rFonts w:ascii="Verdana" w:eastAsia="Times New Roman" w:hAnsi="Verdana" w:cs="Times New Roman"/>
                      <w:color w:val="000000"/>
                      <w:sz w:val="17"/>
                      <w:szCs w:val="17"/>
                      <w:lang w:eastAsia="en-GB"/>
                    </w:rPr>
                  </w:pPr>
                  <w:r w:rsidRPr="00652338">
                    <w:rPr>
                      <w:rFonts w:ascii="Verdana" w:eastAsia="Times New Roman" w:hAnsi="Verdana" w:cs="Times New Roman"/>
                      <w:color w:val="000000"/>
                      <w:sz w:val="17"/>
                      <w:szCs w:val="17"/>
                      <w:lang w:eastAsia="en-GB"/>
                    </w:rPr>
                    <w:t>Hungary</w:t>
                  </w:r>
                </w:p>
                <w:p w:rsidR="00652338" w:rsidRPr="00652338" w:rsidRDefault="00652338" w:rsidP="00193C10">
                  <w:pPr>
                    <w:spacing w:after="0" w:line="240" w:lineRule="auto"/>
                    <w:ind w:right="143"/>
                    <w:rPr>
                      <w:rFonts w:ascii="Verdana" w:eastAsia="Times New Roman" w:hAnsi="Verdana" w:cs="Times New Roman"/>
                      <w:color w:val="000000"/>
                      <w:sz w:val="17"/>
                      <w:szCs w:val="17"/>
                      <w:lang w:eastAsia="en-GB"/>
                    </w:rPr>
                  </w:pPr>
                  <w:r w:rsidRPr="00652338">
                    <w:rPr>
                      <w:rFonts w:ascii="Verdana" w:eastAsia="Times New Roman" w:hAnsi="Verdana" w:cs="Times New Roman"/>
                      <w:color w:val="000000"/>
                      <w:sz w:val="17"/>
                      <w:szCs w:val="17"/>
                      <w:lang w:eastAsia="en-GB"/>
                    </w:rPr>
                    <w:t>Latvia</w:t>
                  </w:r>
                </w:p>
                <w:p w:rsidR="00652338" w:rsidRPr="00652338" w:rsidRDefault="00652338" w:rsidP="00193C10">
                  <w:pPr>
                    <w:spacing w:after="0" w:line="240" w:lineRule="auto"/>
                    <w:ind w:right="143"/>
                    <w:rPr>
                      <w:rFonts w:ascii="Verdana" w:eastAsia="Times New Roman" w:hAnsi="Verdana" w:cs="Times New Roman"/>
                      <w:color w:val="000000"/>
                      <w:sz w:val="17"/>
                      <w:szCs w:val="17"/>
                      <w:lang w:eastAsia="en-GB"/>
                    </w:rPr>
                  </w:pPr>
                  <w:r w:rsidRPr="00652338">
                    <w:rPr>
                      <w:rFonts w:ascii="Verdana" w:eastAsia="Times New Roman" w:hAnsi="Verdana" w:cs="Times New Roman"/>
                      <w:color w:val="000000"/>
                      <w:sz w:val="17"/>
                      <w:szCs w:val="17"/>
                      <w:lang w:eastAsia="en-GB"/>
                    </w:rPr>
                    <w:t>Lithuania</w:t>
                  </w:r>
                </w:p>
                <w:p w:rsidR="00652338" w:rsidRPr="00652338" w:rsidRDefault="00652338" w:rsidP="00193C10">
                  <w:pPr>
                    <w:spacing w:after="0" w:line="240" w:lineRule="auto"/>
                    <w:ind w:right="143"/>
                    <w:rPr>
                      <w:rFonts w:ascii="Verdana" w:eastAsia="Times New Roman" w:hAnsi="Verdana" w:cs="Times New Roman"/>
                      <w:color w:val="000000"/>
                      <w:sz w:val="17"/>
                      <w:szCs w:val="17"/>
                      <w:lang w:eastAsia="en-GB"/>
                    </w:rPr>
                  </w:pPr>
                  <w:r w:rsidRPr="00652338">
                    <w:rPr>
                      <w:rFonts w:ascii="Verdana" w:eastAsia="Times New Roman" w:hAnsi="Verdana" w:cs="Times New Roman"/>
                      <w:color w:val="000000"/>
                      <w:sz w:val="17"/>
                      <w:szCs w:val="17"/>
                      <w:lang w:eastAsia="en-GB"/>
                    </w:rPr>
                    <w:t>Malta</w:t>
                  </w:r>
                </w:p>
                <w:p w:rsidR="00652338" w:rsidRPr="00652338" w:rsidRDefault="00652338" w:rsidP="00193C10">
                  <w:pPr>
                    <w:spacing w:after="0" w:line="240" w:lineRule="auto"/>
                    <w:ind w:right="143"/>
                    <w:rPr>
                      <w:rFonts w:ascii="Verdana" w:eastAsia="Times New Roman" w:hAnsi="Verdana" w:cs="Times New Roman"/>
                      <w:color w:val="000000"/>
                      <w:sz w:val="17"/>
                      <w:szCs w:val="17"/>
                      <w:lang w:eastAsia="en-GB"/>
                    </w:rPr>
                  </w:pPr>
                  <w:r w:rsidRPr="00652338">
                    <w:rPr>
                      <w:rFonts w:ascii="Verdana" w:eastAsia="Times New Roman" w:hAnsi="Verdana" w:cs="Times New Roman"/>
                      <w:color w:val="000000"/>
                      <w:sz w:val="17"/>
                      <w:szCs w:val="17"/>
                      <w:lang w:eastAsia="en-GB"/>
                    </w:rPr>
                    <w:t>Poland</w:t>
                  </w:r>
                </w:p>
                <w:p w:rsidR="00652338" w:rsidRPr="00652338" w:rsidRDefault="00652338" w:rsidP="00193C10">
                  <w:pPr>
                    <w:spacing w:after="0" w:line="240" w:lineRule="auto"/>
                    <w:ind w:right="143"/>
                    <w:rPr>
                      <w:rFonts w:ascii="Verdana" w:eastAsia="Times New Roman" w:hAnsi="Verdana" w:cs="Times New Roman"/>
                      <w:color w:val="000000"/>
                      <w:sz w:val="17"/>
                      <w:szCs w:val="17"/>
                      <w:lang w:eastAsia="en-GB"/>
                    </w:rPr>
                  </w:pPr>
                  <w:r w:rsidRPr="00652338">
                    <w:rPr>
                      <w:rFonts w:ascii="Verdana" w:eastAsia="Times New Roman" w:hAnsi="Verdana" w:cs="Times New Roman"/>
                      <w:color w:val="000000"/>
                      <w:sz w:val="17"/>
                      <w:szCs w:val="17"/>
                      <w:lang w:eastAsia="en-GB"/>
                    </w:rPr>
                    <w:t>Slovakia</w:t>
                  </w:r>
                </w:p>
                <w:p w:rsidR="00652338" w:rsidRPr="00652338" w:rsidRDefault="00652338" w:rsidP="00193C10">
                  <w:pPr>
                    <w:spacing w:after="75" w:line="240" w:lineRule="auto"/>
                    <w:ind w:right="143"/>
                    <w:rPr>
                      <w:rFonts w:ascii="Verdana" w:eastAsia="Times New Roman" w:hAnsi="Verdana" w:cs="Times New Roman"/>
                      <w:color w:val="000000"/>
                      <w:sz w:val="17"/>
                      <w:szCs w:val="17"/>
                      <w:lang w:eastAsia="en-GB"/>
                    </w:rPr>
                  </w:pPr>
                  <w:r w:rsidRPr="00652338">
                    <w:rPr>
                      <w:rFonts w:ascii="Verdana" w:eastAsia="Times New Roman" w:hAnsi="Verdana" w:cs="Times New Roman"/>
                      <w:color w:val="000000"/>
                      <w:sz w:val="17"/>
                      <w:szCs w:val="17"/>
                      <w:lang w:eastAsia="en-GB"/>
                    </w:rPr>
                    <w:t>Slovenia</w:t>
                  </w:r>
                </w:p>
                <w:p w:rsidR="00652338" w:rsidRPr="00652338" w:rsidRDefault="00652338" w:rsidP="00193C10">
                  <w:pPr>
                    <w:spacing w:after="0" w:line="240" w:lineRule="auto"/>
                    <w:ind w:right="143"/>
                    <w:rPr>
                      <w:rFonts w:ascii="Verdana" w:eastAsia="Times New Roman" w:hAnsi="Verdana" w:cs="Times New Roman"/>
                      <w:color w:val="000000"/>
                      <w:sz w:val="17"/>
                      <w:szCs w:val="17"/>
                      <w:lang w:eastAsia="en-GB"/>
                    </w:rPr>
                  </w:pPr>
                  <w:r w:rsidRPr="00652338">
                    <w:rPr>
                      <w:rFonts w:ascii="Verdana" w:eastAsia="Times New Roman" w:hAnsi="Verdana" w:cs="Times New Roman"/>
                      <w:noProof/>
                      <w:color w:val="000000"/>
                      <w:sz w:val="17"/>
                      <w:szCs w:val="17"/>
                      <w:lang w:eastAsia="en-GB"/>
                    </w:rPr>
                    <w:drawing>
                      <wp:inline distT="0" distB="0" distL="0" distR="0" wp14:anchorId="08F7E79C" wp14:editId="7BA7C3D2">
                        <wp:extent cx="1933575" cy="9525"/>
                        <wp:effectExtent l="0" t="0" r="9525" b="9525"/>
                        <wp:docPr id="8" name="Picture 8" descr="http://newsimg.bbc.co.uk/nol/shared/img/v3/inline_dashed_lin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newsimg.bbc.co.uk/nol/shared/img/v3/inline_dashed_line.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933575" cy="9525"/>
                                </a:xfrm>
                                <a:prstGeom prst="rect">
                                  <a:avLst/>
                                </a:prstGeom>
                                <a:noFill/>
                                <a:ln>
                                  <a:noFill/>
                                </a:ln>
                              </pic:spPr>
                            </pic:pic>
                          </a:graphicData>
                        </a:graphic>
                      </wp:inline>
                    </w:drawing>
                  </w:r>
                </w:p>
                <w:p w:rsidR="00652338" w:rsidRPr="00652338" w:rsidRDefault="00652338" w:rsidP="00193C10">
                  <w:pPr>
                    <w:spacing w:after="45" w:line="240" w:lineRule="auto"/>
                    <w:ind w:right="143"/>
                    <w:rPr>
                      <w:rFonts w:ascii="Verdana" w:eastAsia="Times New Roman" w:hAnsi="Verdana" w:cs="Times New Roman"/>
                      <w:color w:val="000000"/>
                      <w:sz w:val="17"/>
                      <w:szCs w:val="17"/>
                      <w:lang w:eastAsia="en-GB"/>
                    </w:rPr>
                  </w:pPr>
                  <w:hyperlink r:id="rId21" w:history="1">
                    <w:r w:rsidRPr="00652338">
                      <w:rPr>
                        <w:rFonts w:ascii="Verdana" w:eastAsia="Times New Roman" w:hAnsi="Verdana" w:cs="Times New Roman"/>
                        <w:b/>
                        <w:bCs/>
                        <w:color w:val="1F527B"/>
                        <w:sz w:val="17"/>
                        <w:szCs w:val="17"/>
                        <w:lang w:eastAsia="en-GB"/>
                      </w:rPr>
                      <w:t>Watch the EU grow</w:t>
                    </w:r>
                  </w:hyperlink>
                  <w:r w:rsidRPr="00652338">
                    <w:rPr>
                      <w:rFonts w:ascii="Verdana" w:eastAsia="Times New Roman" w:hAnsi="Verdana" w:cs="Times New Roman"/>
                      <w:color w:val="000000"/>
                      <w:sz w:val="17"/>
                      <w:szCs w:val="17"/>
                      <w:lang w:eastAsia="en-GB"/>
                    </w:rPr>
                    <w:t xml:space="preserve"> </w:t>
                  </w:r>
                </w:p>
              </w:tc>
            </w:tr>
          </w:tbl>
          <w:p w:rsidR="00652338" w:rsidRPr="00652338" w:rsidRDefault="00652338" w:rsidP="00193C10">
            <w:pPr>
              <w:spacing w:before="100" w:beforeAutospacing="1" w:after="100" w:afterAutospacing="1" w:line="240" w:lineRule="auto"/>
              <w:ind w:right="143"/>
              <w:rPr>
                <w:rFonts w:ascii="Verdana" w:eastAsia="Times New Roman" w:hAnsi="Verdana" w:cs="Times New Roman"/>
                <w:color w:val="000000"/>
                <w:sz w:val="20"/>
                <w:szCs w:val="20"/>
                <w:lang w:eastAsia="en-GB"/>
              </w:rPr>
            </w:pPr>
            <w:r w:rsidRPr="00652338">
              <w:rPr>
                <w:rFonts w:ascii="Verdana" w:eastAsia="Times New Roman" w:hAnsi="Verdana" w:cs="Times New Roman"/>
                <w:color w:val="000000"/>
                <w:sz w:val="20"/>
                <w:szCs w:val="20"/>
                <w:lang w:eastAsia="en-GB"/>
              </w:rPr>
              <w:t xml:space="preserve">Officials at the European Commission have been quoted as saying that they are not really ready, but that delaying accession may not be the best way to encourage further reforms. </w:t>
            </w:r>
          </w:p>
          <w:p w:rsidR="00652338" w:rsidRPr="00652338" w:rsidRDefault="00652338" w:rsidP="00193C10">
            <w:pPr>
              <w:spacing w:before="100" w:beforeAutospacing="1" w:after="100" w:afterAutospacing="1" w:line="240" w:lineRule="auto"/>
              <w:ind w:right="143"/>
              <w:rPr>
                <w:rFonts w:ascii="Verdana" w:eastAsia="Times New Roman" w:hAnsi="Verdana" w:cs="Times New Roman"/>
                <w:color w:val="000000"/>
                <w:sz w:val="20"/>
                <w:szCs w:val="20"/>
                <w:lang w:eastAsia="en-GB"/>
              </w:rPr>
            </w:pPr>
            <w:r w:rsidRPr="00652338">
              <w:rPr>
                <w:rFonts w:ascii="Verdana" w:eastAsia="Times New Roman" w:hAnsi="Verdana" w:cs="Times New Roman"/>
                <w:color w:val="000000"/>
                <w:sz w:val="20"/>
                <w:szCs w:val="20"/>
                <w:lang w:eastAsia="en-GB"/>
              </w:rPr>
              <w:t xml:space="preserve">The Commission was hoping, for example, that Bulgaria would take big steps over the summer to tackle high-level corruption and organised crime, but officials in Brussels say they have been disappointed. </w:t>
            </w:r>
          </w:p>
          <w:p w:rsidR="00652338" w:rsidRPr="00652338" w:rsidRDefault="00652338" w:rsidP="00193C10">
            <w:pPr>
              <w:spacing w:before="100" w:beforeAutospacing="1" w:after="100" w:afterAutospacing="1" w:line="240" w:lineRule="auto"/>
              <w:ind w:right="143"/>
              <w:rPr>
                <w:rFonts w:ascii="Verdana" w:eastAsia="Times New Roman" w:hAnsi="Verdana" w:cs="Times New Roman"/>
                <w:color w:val="000000"/>
                <w:sz w:val="20"/>
                <w:szCs w:val="20"/>
                <w:lang w:eastAsia="en-GB"/>
              </w:rPr>
            </w:pPr>
            <w:r w:rsidRPr="00652338">
              <w:rPr>
                <w:rFonts w:ascii="Verdana" w:eastAsia="Times New Roman" w:hAnsi="Verdana" w:cs="Times New Roman"/>
                <w:color w:val="000000"/>
                <w:sz w:val="20"/>
                <w:szCs w:val="20"/>
                <w:lang w:eastAsia="en-GB"/>
              </w:rPr>
              <w:t xml:space="preserve">Nonetheless, a decision has been taken that it is better to have Bulgaria and Romania inside the club - under threat of strong sanctions if EU funds are not properly administered or crime gangs continue to flourish - rather than leaving them out in the cold. </w:t>
            </w:r>
          </w:p>
          <w:p w:rsidR="00652338" w:rsidRPr="00652338" w:rsidRDefault="00652338" w:rsidP="00193C10">
            <w:pPr>
              <w:spacing w:before="100" w:beforeAutospacing="1" w:after="100" w:afterAutospacing="1" w:line="240" w:lineRule="auto"/>
              <w:ind w:right="143"/>
              <w:rPr>
                <w:rFonts w:ascii="Verdana" w:eastAsia="Times New Roman" w:hAnsi="Verdana" w:cs="Times New Roman"/>
                <w:color w:val="000000"/>
                <w:sz w:val="20"/>
                <w:szCs w:val="20"/>
                <w:lang w:eastAsia="en-GB"/>
              </w:rPr>
            </w:pPr>
            <w:r w:rsidRPr="00652338">
              <w:rPr>
                <w:rFonts w:ascii="Verdana" w:eastAsia="Times New Roman" w:hAnsi="Verdana" w:cs="Times New Roman"/>
                <w:b/>
                <w:bCs/>
                <w:color w:val="000000"/>
                <w:sz w:val="20"/>
                <w:szCs w:val="20"/>
                <w:lang w:eastAsia="en-GB"/>
              </w:rPr>
              <w:t>How will they fit in with the rest of the EU?</w:t>
            </w:r>
            <w:r w:rsidRPr="00652338">
              <w:rPr>
                <w:rFonts w:ascii="Verdana" w:eastAsia="Times New Roman" w:hAnsi="Verdana" w:cs="Times New Roman"/>
                <w:color w:val="000000"/>
                <w:sz w:val="20"/>
                <w:szCs w:val="20"/>
                <w:lang w:eastAsia="en-GB"/>
              </w:rPr>
              <w:t xml:space="preserve"> </w:t>
            </w:r>
          </w:p>
          <w:p w:rsidR="00652338" w:rsidRPr="00652338" w:rsidRDefault="00652338" w:rsidP="00193C10">
            <w:pPr>
              <w:spacing w:before="100" w:beforeAutospacing="1" w:after="100" w:afterAutospacing="1" w:line="240" w:lineRule="auto"/>
              <w:ind w:right="143"/>
              <w:rPr>
                <w:rFonts w:ascii="Verdana" w:eastAsia="Times New Roman" w:hAnsi="Verdana" w:cs="Times New Roman"/>
                <w:color w:val="000000"/>
                <w:sz w:val="20"/>
                <w:szCs w:val="20"/>
                <w:lang w:eastAsia="en-GB"/>
              </w:rPr>
            </w:pPr>
            <w:r w:rsidRPr="00652338">
              <w:rPr>
                <w:rFonts w:ascii="Verdana" w:eastAsia="Times New Roman" w:hAnsi="Verdana" w:cs="Times New Roman"/>
                <w:color w:val="000000"/>
                <w:sz w:val="20"/>
                <w:szCs w:val="20"/>
                <w:lang w:eastAsia="en-GB"/>
              </w:rPr>
              <w:t xml:space="preserve">Bulgaria and Romania make up 6% of the EU's population and less than 1% of its GDP. Two extra seats are being added to the European Commission, and 54 to the European Parliament. </w:t>
            </w:r>
          </w:p>
          <w:p w:rsidR="00652338" w:rsidRPr="00652338" w:rsidRDefault="00652338" w:rsidP="00193C10">
            <w:pPr>
              <w:spacing w:before="100" w:beforeAutospacing="1" w:after="100" w:afterAutospacing="1" w:line="240" w:lineRule="auto"/>
              <w:ind w:right="143"/>
              <w:rPr>
                <w:rFonts w:ascii="Verdana" w:eastAsia="Times New Roman" w:hAnsi="Verdana" w:cs="Times New Roman"/>
                <w:color w:val="000000"/>
                <w:sz w:val="20"/>
                <w:szCs w:val="20"/>
                <w:lang w:eastAsia="en-GB"/>
              </w:rPr>
            </w:pPr>
            <w:r w:rsidRPr="00652338">
              <w:rPr>
                <w:rFonts w:ascii="Verdana" w:eastAsia="Times New Roman" w:hAnsi="Verdana" w:cs="Times New Roman"/>
                <w:color w:val="000000"/>
                <w:sz w:val="20"/>
                <w:szCs w:val="20"/>
                <w:lang w:eastAsia="en-GB"/>
              </w:rPr>
              <w:t>Bulgaria and Romania are the poorest members of the EU, with GDP per head about a third of the EU average. However their economies are growing quickly, at 5-7% per year</w:t>
            </w:r>
            <w:proofErr w:type="gramStart"/>
            <w:r w:rsidRPr="00652338">
              <w:rPr>
                <w:rFonts w:ascii="Verdana" w:eastAsia="Times New Roman" w:hAnsi="Verdana" w:cs="Times New Roman"/>
                <w:color w:val="000000"/>
                <w:sz w:val="20"/>
                <w:szCs w:val="20"/>
                <w:lang w:eastAsia="en-GB"/>
              </w:rPr>
              <w:t>..</w:t>
            </w:r>
            <w:proofErr w:type="gramEnd"/>
            <w:r w:rsidRPr="00652338">
              <w:rPr>
                <w:rFonts w:ascii="Verdana" w:eastAsia="Times New Roman" w:hAnsi="Verdana" w:cs="Times New Roman"/>
                <w:color w:val="000000"/>
                <w:sz w:val="20"/>
                <w:szCs w:val="20"/>
                <w:lang w:eastAsia="en-GB"/>
              </w:rPr>
              <w:t xml:space="preserve"> </w:t>
            </w:r>
          </w:p>
          <w:p w:rsidR="00652338" w:rsidRPr="00652338" w:rsidRDefault="00652338" w:rsidP="00193C10">
            <w:pPr>
              <w:spacing w:before="100" w:beforeAutospacing="1" w:after="100" w:afterAutospacing="1" w:line="240" w:lineRule="auto"/>
              <w:ind w:right="143"/>
              <w:rPr>
                <w:rFonts w:ascii="Verdana" w:eastAsia="Times New Roman" w:hAnsi="Verdana" w:cs="Times New Roman"/>
                <w:color w:val="000000"/>
                <w:sz w:val="20"/>
                <w:szCs w:val="20"/>
                <w:lang w:eastAsia="en-GB"/>
              </w:rPr>
            </w:pPr>
            <w:r w:rsidRPr="00652338">
              <w:rPr>
                <w:rFonts w:ascii="Verdana" w:eastAsia="Times New Roman" w:hAnsi="Verdana" w:cs="Times New Roman"/>
                <w:b/>
                <w:bCs/>
                <w:color w:val="000000"/>
                <w:sz w:val="20"/>
                <w:szCs w:val="20"/>
                <w:lang w:eastAsia="en-GB"/>
              </w:rPr>
              <w:t>What do they bring to the club?</w:t>
            </w:r>
            <w:r w:rsidRPr="00652338">
              <w:rPr>
                <w:rFonts w:ascii="Verdana" w:eastAsia="Times New Roman" w:hAnsi="Verdana" w:cs="Times New Roman"/>
                <w:color w:val="000000"/>
                <w:sz w:val="20"/>
                <w:szCs w:val="20"/>
                <w:lang w:eastAsia="en-GB"/>
              </w:rPr>
              <w:t xml:space="preserve"> </w:t>
            </w:r>
          </w:p>
          <w:p w:rsidR="00652338" w:rsidRPr="00652338" w:rsidRDefault="00652338" w:rsidP="00193C10">
            <w:pPr>
              <w:spacing w:before="100" w:beforeAutospacing="1" w:after="100" w:afterAutospacing="1" w:line="240" w:lineRule="auto"/>
              <w:ind w:right="143"/>
              <w:rPr>
                <w:rFonts w:ascii="Verdana" w:eastAsia="Times New Roman" w:hAnsi="Verdana" w:cs="Times New Roman"/>
                <w:color w:val="000000"/>
                <w:sz w:val="20"/>
                <w:szCs w:val="20"/>
                <w:lang w:eastAsia="en-GB"/>
              </w:rPr>
            </w:pPr>
            <w:r w:rsidRPr="00652338">
              <w:rPr>
                <w:rFonts w:ascii="Verdana" w:eastAsia="Times New Roman" w:hAnsi="Verdana" w:cs="Times New Roman"/>
                <w:color w:val="000000"/>
                <w:sz w:val="20"/>
                <w:szCs w:val="20"/>
                <w:lang w:eastAsia="en-GB"/>
              </w:rPr>
              <w:t xml:space="preserve">The European Commission says the two countries' rapid growth and highly motivated workforce will be an asset for the EU economy. </w:t>
            </w:r>
          </w:p>
          <w:p w:rsidR="00652338" w:rsidRPr="00652338" w:rsidRDefault="00652338" w:rsidP="00193C10">
            <w:pPr>
              <w:spacing w:before="100" w:beforeAutospacing="1" w:after="100" w:afterAutospacing="1" w:line="240" w:lineRule="auto"/>
              <w:ind w:right="143"/>
              <w:rPr>
                <w:rFonts w:ascii="Verdana" w:eastAsia="Times New Roman" w:hAnsi="Verdana" w:cs="Times New Roman"/>
                <w:color w:val="000000"/>
                <w:sz w:val="20"/>
                <w:szCs w:val="20"/>
                <w:lang w:eastAsia="en-GB"/>
              </w:rPr>
            </w:pPr>
            <w:r w:rsidRPr="00652338">
              <w:rPr>
                <w:rFonts w:ascii="Verdana" w:eastAsia="Times New Roman" w:hAnsi="Verdana" w:cs="Times New Roman"/>
                <w:color w:val="000000"/>
                <w:sz w:val="20"/>
                <w:szCs w:val="20"/>
                <w:lang w:eastAsia="en-GB"/>
              </w:rPr>
              <w:t xml:space="preserve">It also says both countries can help shape the EU's foreign and security policy - Romania as a bridge to Eastern Europe, including Moldova, and Bulgaria as an interface with the Balkan and Black Sea region. </w:t>
            </w:r>
          </w:p>
          <w:p w:rsidR="00652338" w:rsidRPr="00652338" w:rsidRDefault="00652338" w:rsidP="00193C10">
            <w:pPr>
              <w:spacing w:before="100" w:beforeAutospacing="1" w:after="100" w:afterAutospacing="1" w:line="240" w:lineRule="auto"/>
              <w:ind w:right="143"/>
              <w:rPr>
                <w:rFonts w:ascii="Verdana" w:eastAsia="Times New Roman" w:hAnsi="Verdana" w:cs="Times New Roman"/>
                <w:color w:val="000000"/>
                <w:sz w:val="20"/>
                <w:szCs w:val="20"/>
                <w:lang w:eastAsia="en-GB"/>
              </w:rPr>
            </w:pPr>
            <w:r w:rsidRPr="00652338">
              <w:rPr>
                <w:rFonts w:ascii="Verdana" w:eastAsia="Times New Roman" w:hAnsi="Verdana" w:cs="Times New Roman"/>
                <w:b/>
                <w:bCs/>
                <w:color w:val="000000"/>
                <w:sz w:val="20"/>
                <w:szCs w:val="20"/>
                <w:lang w:eastAsia="en-GB"/>
              </w:rPr>
              <w:t>Will the expansion of the EU now come to a halt?</w:t>
            </w:r>
            <w:r w:rsidRPr="00652338">
              <w:rPr>
                <w:rFonts w:ascii="Verdana" w:eastAsia="Times New Roman" w:hAnsi="Verdana" w:cs="Times New Roman"/>
                <w:color w:val="000000"/>
                <w:sz w:val="20"/>
                <w:szCs w:val="20"/>
                <w:lang w:eastAsia="en-GB"/>
              </w:rPr>
              <w:t xml:space="preserve"> </w:t>
            </w:r>
          </w:p>
          <w:tbl>
            <w:tblPr>
              <w:tblpPr w:leftFromText="45" w:rightFromText="45" w:vertAnchor="text" w:tblpXSpec="right" w:tblpYSpec="center"/>
              <w:tblW w:w="3120" w:type="dxa"/>
              <w:tblCellSpacing w:w="0" w:type="dxa"/>
              <w:tblCellMar>
                <w:left w:w="0" w:type="dxa"/>
                <w:right w:w="0" w:type="dxa"/>
              </w:tblCellMar>
              <w:tblLook w:val="04A0" w:firstRow="1" w:lastRow="0" w:firstColumn="1" w:lastColumn="0" w:noHBand="0" w:noVBand="1"/>
            </w:tblPr>
            <w:tblGrid>
              <w:gridCol w:w="218"/>
              <w:gridCol w:w="3203"/>
            </w:tblGrid>
            <w:tr w:rsidR="00652338" w:rsidRPr="00652338">
              <w:trPr>
                <w:tblCellSpacing w:w="0" w:type="dxa"/>
              </w:trPr>
              <w:tc>
                <w:tcPr>
                  <w:tcW w:w="75" w:type="dxa"/>
                  <w:vAlign w:val="center"/>
                  <w:hideMark/>
                </w:tcPr>
                <w:p w:rsidR="00652338" w:rsidRPr="00652338" w:rsidRDefault="00652338" w:rsidP="00193C10">
                  <w:pPr>
                    <w:spacing w:after="0" w:line="240" w:lineRule="auto"/>
                    <w:ind w:right="143"/>
                    <w:rPr>
                      <w:rFonts w:ascii="Verdana" w:eastAsia="Times New Roman" w:hAnsi="Verdana" w:cs="Times New Roman"/>
                      <w:color w:val="000000"/>
                      <w:sz w:val="20"/>
                      <w:szCs w:val="20"/>
                      <w:lang w:eastAsia="en-GB"/>
                    </w:rPr>
                  </w:pPr>
                  <w:r w:rsidRPr="00652338">
                    <w:rPr>
                      <w:rFonts w:ascii="Verdana" w:eastAsia="Times New Roman" w:hAnsi="Verdana" w:cs="Times New Roman"/>
                      <w:noProof/>
                      <w:color w:val="000000"/>
                      <w:sz w:val="20"/>
                      <w:szCs w:val="20"/>
                      <w:lang w:eastAsia="en-GB"/>
                    </w:rPr>
                    <w:drawing>
                      <wp:inline distT="0" distB="0" distL="0" distR="0" wp14:anchorId="297CFF99" wp14:editId="071003D5">
                        <wp:extent cx="47625" cy="9525"/>
                        <wp:effectExtent l="0" t="0" r="0" b="0"/>
                        <wp:docPr id="9" name="Picture 9" descr="http://newsimg.bbc.co.uk/shared/im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newsimg.bbc.co.uk/shared/img/o.gif"/>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7625" cy="9525"/>
                                </a:xfrm>
                                <a:prstGeom prst="rect">
                                  <a:avLst/>
                                </a:prstGeom>
                                <a:noFill/>
                                <a:ln>
                                  <a:noFill/>
                                </a:ln>
                              </pic:spPr>
                            </pic:pic>
                          </a:graphicData>
                        </a:graphic>
                      </wp:inline>
                    </w:drawing>
                  </w:r>
                </w:p>
              </w:tc>
              <w:tc>
                <w:tcPr>
                  <w:tcW w:w="0" w:type="auto"/>
                  <w:shd w:val="clear" w:color="auto" w:fill="EEEEDD"/>
                  <w:vAlign w:val="center"/>
                  <w:hideMark/>
                </w:tcPr>
                <w:p w:rsidR="00652338" w:rsidRPr="00652338" w:rsidRDefault="00652338" w:rsidP="00193C10">
                  <w:pPr>
                    <w:shd w:val="clear" w:color="auto" w:fill="336677"/>
                    <w:spacing w:after="0" w:line="240" w:lineRule="auto"/>
                    <w:ind w:right="143"/>
                    <w:rPr>
                      <w:rFonts w:ascii="Verdana" w:eastAsia="Times New Roman" w:hAnsi="Verdana" w:cs="Times New Roman"/>
                      <w:b/>
                      <w:bCs/>
                      <w:color w:val="FFFFFF"/>
                      <w:sz w:val="15"/>
                      <w:szCs w:val="15"/>
                      <w:lang w:eastAsia="en-GB"/>
                    </w:rPr>
                  </w:pPr>
                  <w:r w:rsidRPr="00652338">
                    <w:rPr>
                      <w:rFonts w:ascii="Verdana" w:eastAsia="Times New Roman" w:hAnsi="Verdana" w:cs="Times New Roman"/>
                      <w:b/>
                      <w:bCs/>
                      <w:color w:val="FFFFFF"/>
                      <w:sz w:val="15"/>
                      <w:szCs w:val="15"/>
                      <w:lang w:eastAsia="en-GB"/>
                    </w:rPr>
                    <w:t xml:space="preserve">FUTURE MEMBERS </w:t>
                  </w:r>
                </w:p>
                <w:p w:rsidR="00652338" w:rsidRPr="00652338" w:rsidRDefault="00652338" w:rsidP="00193C10">
                  <w:pPr>
                    <w:spacing w:after="0" w:line="240" w:lineRule="auto"/>
                    <w:ind w:right="143"/>
                    <w:rPr>
                      <w:rFonts w:ascii="Verdana" w:eastAsia="Times New Roman" w:hAnsi="Verdana" w:cs="Times New Roman"/>
                      <w:color w:val="000000"/>
                      <w:sz w:val="17"/>
                      <w:szCs w:val="17"/>
                      <w:lang w:eastAsia="en-GB"/>
                    </w:rPr>
                  </w:pPr>
                  <w:r w:rsidRPr="00652338">
                    <w:rPr>
                      <w:rFonts w:ascii="Verdana" w:eastAsia="Times New Roman" w:hAnsi="Verdana" w:cs="Times New Roman"/>
                      <w:color w:val="000000"/>
                      <w:sz w:val="17"/>
                      <w:szCs w:val="17"/>
                      <w:lang w:eastAsia="en-GB"/>
                    </w:rPr>
                    <w:t>Bulgaria and Romania joined on 1 January 2007</w:t>
                  </w:r>
                </w:p>
                <w:p w:rsidR="00652338" w:rsidRPr="00652338" w:rsidRDefault="00652338" w:rsidP="00193C10">
                  <w:pPr>
                    <w:spacing w:after="0" w:line="240" w:lineRule="auto"/>
                    <w:ind w:right="143"/>
                    <w:rPr>
                      <w:rFonts w:ascii="Verdana" w:eastAsia="Times New Roman" w:hAnsi="Verdana" w:cs="Times New Roman"/>
                      <w:color w:val="000000"/>
                      <w:sz w:val="17"/>
                      <w:szCs w:val="17"/>
                      <w:lang w:eastAsia="en-GB"/>
                    </w:rPr>
                  </w:pPr>
                  <w:r w:rsidRPr="00652338">
                    <w:rPr>
                      <w:rFonts w:ascii="Verdana" w:eastAsia="Times New Roman" w:hAnsi="Verdana" w:cs="Times New Roman"/>
                      <w:color w:val="000000"/>
                      <w:sz w:val="17"/>
                      <w:szCs w:val="17"/>
                      <w:lang w:eastAsia="en-GB"/>
                    </w:rPr>
                    <w:t>Turkey and Croatia started membership talks in October 2005</w:t>
                  </w:r>
                </w:p>
                <w:p w:rsidR="00652338" w:rsidRPr="00652338" w:rsidRDefault="00652338" w:rsidP="00193C10">
                  <w:pPr>
                    <w:spacing w:after="0" w:line="240" w:lineRule="auto"/>
                    <w:ind w:right="143"/>
                    <w:rPr>
                      <w:rFonts w:ascii="Verdana" w:eastAsia="Times New Roman" w:hAnsi="Verdana" w:cs="Times New Roman"/>
                      <w:color w:val="000000"/>
                      <w:sz w:val="17"/>
                      <w:szCs w:val="17"/>
                      <w:lang w:eastAsia="en-GB"/>
                    </w:rPr>
                  </w:pPr>
                  <w:r w:rsidRPr="00652338">
                    <w:rPr>
                      <w:rFonts w:ascii="Verdana" w:eastAsia="Times New Roman" w:hAnsi="Verdana" w:cs="Times New Roman"/>
                      <w:color w:val="000000"/>
                      <w:sz w:val="17"/>
                      <w:szCs w:val="17"/>
                      <w:lang w:eastAsia="en-GB"/>
                    </w:rPr>
                    <w:t>Macedonia officially gained "candidate" status in December 2005</w:t>
                  </w:r>
                </w:p>
                <w:p w:rsidR="00652338" w:rsidRPr="00652338" w:rsidRDefault="00652338" w:rsidP="00193C10">
                  <w:pPr>
                    <w:spacing w:after="75" w:line="240" w:lineRule="auto"/>
                    <w:ind w:right="143"/>
                    <w:rPr>
                      <w:rFonts w:ascii="Verdana" w:eastAsia="Times New Roman" w:hAnsi="Verdana" w:cs="Times New Roman"/>
                      <w:color w:val="000000"/>
                      <w:sz w:val="17"/>
                      <w:szCs w:val="17"/>
                      <w:lang w:eastAsia="en-GB"/>
                    </w:rPr>
                  </w:pPr>
                  <w:r w:rsidRPr="00652338">
                    <w:rPr>
                      <w:rFonts w:ascii="Verdana" w:eastAsia="Times New Roman" w:hAnsi="Verdana" w:cs="Times New Roman"/>
                      <w:color w:val="000000"/>
                      <w:sz w:val="17"/>
                      <w:szCs w:val="17"/>
                      <w:lang w:eastAsia="en-GB"/>
                    </w:rPr>
                    <w:t>Albania, Bosnia, Kosovo, Montenegro and Serbia are expected to join in future</w:t>
                  </w:r>
                </w:p>
                <w:p w:rsidR="00652338" w:rsidRPr="00652338" w:rsidRDefault="00652338" w:rsidP="00193C10">
                  <w:pPr>
                    <w:spacing w:after="0" w:line="240" w:lineRule="auto"/>
                    <w:ind w:right="143"/>
                    <w:rPr>
                      <w:rFonts w:ascii="Verdana" w:eastAsia="Times New Roman" w:hAnsi="Verdana" w:cs="Times New Roman"/>
                      <w:color w:val="000000"/>
                      <w:sz w:val="17"/>
                      <w:szCs w:val="17"/>
                      <w:lang w:eastAsia="en-GB"/>
                    </w:rPr>
                  </w:pPr>
                  <w:r w:rsidRPr="00652338">
                    <w:rPr>
                      <w:rFonts w:ascii="Verdana" w:eastAsia="Times New Roman" w:hAnsi="Verdana" w:cs="Times New Roman"/>
                      <w:noProof/>
                      <w:color w:val="000000"/>
                      <w:sz w:val="17"/>
                      <w:szCs w:val="17"/>
                      <w:lang w:eastAsia="en-GB"/>
                    </w:rPr>
                    <w:drawing>
                      <wp:inline distT="0" distB="0" distL="0" distR="0" wp14:anchorId="3B6665B4" wp14:editId="34389BFE">
                        <wp:extent cx="1933575" cy="9525"/>
                        <wp:effectExtent l="0" t="0" r="9525" b="9525"/>
                        <wp:docPr id="10" name="Picture 10" descr="http://newsimg.bbc.co.uk/nol/shared/img/v3/inline_dashed_lin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newsimg.bbc.co.uk/nol/shared/img/v3/inline_dashed_line.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933575" cy="9525"/>
                                </a:xfrm>
                                <a:prstGeom prst="rect">
                                  <a:avLst/>
                                </a:prstGeom>
                                <a:noFill/>
                                <a:ln>
                                  <a:noFill/>
                                </a:ln>
                              </pic:spPr>
                            </pic:pic>
                          </a:graphicData>
                        </a:graphic>
                      </wp:inline>
                    </w:drawing>
                  </w:r>
                </w:p>
                <w:p w:rsidR="00652338" w:rsidRPr="00652338" w:rsidRDefault="00652338" w:rsidP="00193C10">
                  <w:pPr>
                    <w:spacing w:after="45" w:line="240" w:lineRule="auto"/>
                    <w:ind w:right="143"/>
                    <w:rPr>
                      <w:rFonts w:ascii="Verdana" w:eastAsia="Times New Roman" w:hAnsi="Verdana" w:cs="Times New Roman"/>
                      <w:color w:val="000000"/>
                      <w:sz w:val="17"/>
                      <w:szCs w:val="17"/>
                      <w:lang w:eastAsia="en-GB"/>
                    </w:rPr>
                  </w:pPr>
                  <w:hyperlink r:id="rId22" w:history="1">
                    <w:r w:rsidRPr="00652338">
                      <w:rPr>
                        <w:rFonts w:ascii="Verdana" w:eastAsia="Times New Roman" w:hAnsi="Verdana" w:cs="Times New Roman"/>
                        <w:b/>
                        <w:bCs/>
                        <w:color w:val="1F527B"/>
                        <w:sz w:val="17"/>
                        <w:szCs w:val="17"/>
                        <w:lang w:eastAsia="en-GB"/>
                      </w:rPr>
                      <w:t>Guide to membership queue</w:t>
                    </w:r>
                  </w:hyperlink>
                  <w:r w:rsidRPr="00652338">
                    <w:rPr>
                      <w:rFonts w:ascii="Verdana" w:eastAsia="Times New Roman" w:hAnsi="Verdana" w:cs="Times New Roman"/>
                      <w:color w:val="000000"/>
                      <w:sz w:val="17"/>
                      <w:szCs w:val="17"/>
                      <w:lang w:eastAsia="en-GB"/>
                    </w:rPr>
                    <w:t xml:space="preserve"> </w:t>
                  </w:r>
                </w:p>
              </w:tc>
            </w:tr>
          </w:tbl>
          <w:p w:rsidR="00652338" w:rsidRPr="00652338" w:rsidRDefault="00652338" w:rsidP="00193C10">
            <w:pPr>
              <w:spacing w:before="100" w:beforeAutospacing="1" w:after="100" w:afterAutospacing="1" w:line="240" w:lineRule="auto"/>
              <w:ind w:right="143"/>
              <w:rPr>
                <w:rFonts w:ascii="Verdana" w:eastAsia="Times New Roman" w:hAnsi="Verdana" w:cs="Times New Roman"/>
                <w:color w:val="000000"/>
                <w:sz w:val="20"/>
                <w:szCs w:val="20"/>
                <w:lang w:eastAsia="en-GB"/>
              </w:rPr>
            </w:pPr>
            <w:r w:rsidRPr="00652338">
              <w:rPr>
                <w:rFonts w:ascii="Verdana" w:eastAsia="Times New Roman" w:hAnsi="Verdana" w:cs="Times New Roman"/>
                <w:color w:val="000000"/>
                <w:sz w:val="20"/>
                <w:szCs w:val="20"/>
                <w:lang w:eastAsia="en-GB"/>
              </w:rPr>
              <w:t xml:space="preserve">Probably not. The EU has promised the Balkan countries they can all join when they meet the conditions. Croatia and the Former Yugoslav Republic of Macedonia are already officially labelled as "candidates" for membership. </w:t>
            </w:r>
          </w:p>
          <w:p w:rsidR="00652338" w:rsidRPr="00652338" w:rsidRDefault="00652338" w:rsidP="00193C10">
            <w:pPr>
              <w:spacing w:before="100" w:beforeAutospacing="1" w:after="100" w:afterAutospacing="1" w:line="240" w:lineRule="auto"/>
              <w:ind w:right="143"/>
              <w:rPr>
                <w:rFonts w:ascii="Verdana" w:eastAsia="Times New Roman" w:hAnsi="Verdana" w:cs="Times New Roman"/>
                <w:color w:val="000000"/>
                <w:sz w:val="20"/>
                <w:szCs w:val="20"/>
                <w:lang w:eastAsia="en-GB"/>
              </w:rPr>
            </w:pPr>
            <w:r w:rsidRPr="00652338">
              <w:rPr>
                <w:rFonts w:ascii="Verdana" w:eastAsia="Times New Roman" w:hAnsi="Verdana" w:cs="Times New Roman"/>
                <w:color w:val="000000"/>
                <w:sz w:val="20"/>
                <w:szCs w:val="20"/>
                <w:lang w:eastAsia="en-GB"/>
              </w:rPr>
              <w:t xml:space="preserve">However, most experts expect the EU to go slow on further enlargement from now on. For one thing, opposition to the whole process is growing in some member states. For another, EU treaties will have to be revised before any more countries can join. Experts say the EU may be prepared to "tinker" with treaties to allow Croatia in, but major reform will be necessary after that. </w:t>
            </w:r>
          </w:p>
          <w:p w:rsidR="00652338" w:rsidRPr="00652338" w:rsidRDefault="00652338" w:rsidP="00193C10">
            <w:pPr>
              <w:spacing w:before="100" w:beforeAutospacing="1" w:after="100" w:afterAutospacing="1" w:line="240" w:lineRule="auto"/>
              <w:ind w:right="143"/>
              <w:rPr>
                <w:rFonts w:ascii="Verdana" w:eastAsia="Times New Roman" w:hAnsi="Verdana" w:cs="Times New Roman"/>
                <w:color w:val="000000"/>
                <w:sz w:val="20"/>
                <w:szCs w:val="20"/>
                <w:lang w:eastAsia="en-GB"/>
              </w:rPr>
            </w:pPr>
            <w:r w:rsidRPr="00652338">
              <w:rPr>
                <w:rFonts w:ascii="Verdana" w:eastAsia="Times New Roman" w:hAnsi="Verdana" w:cs="Times New Roman"/>
                <w:b/>
                <w:bCs/>
                <w:color w:val="000000"/>
                <w:sz w:val="20"/>
                <w:szCs w:val="20"/>
                <w:lang w:eastAsia="en-GB"/>
              </w:rPr>
              <w:t>Wasn't the EU already big enough before 2004, when it had 15 members?</w:t>
            </w:r>
            <w:r w:rsidRPr="00652338">
              <w:rPr>
                <w:rFonts w:ascii="Verdana" w:eastAsia="Times New Roman" w:hAnsi="Verdana" w:cs="Times New Roman"/>
                <w:color w:val="000000"/>
                <w:sz w:val="20"/>
                <w:szCs w:val="20"/>
                <w:lang w:eastAsia="en-GB"/>
              </w:rPr>
              <w:t xml:space="preserve"> </w:t>
            </w:r>
          </w:p>
          <w:p w:rsidR="00652338" w:rsidRPr="00652338" w:rsidRDefault="00652338" w:rsidP="00193C10">
            <w:pPr>
              <w:spacing w:before="100" w:beforeAutospacing="1" w:after="100" w:afterAutospacing="1" w:line="240" w:lineRule="auto"/>
              <w:ind w:right="143"/>
              <w:rPr>
                <w:rFonts w:ascii="Verdana" w:eastAsia="Times New Roman" w:hAnsi="Verdana" w:cs="Times New Roman"/>
                <w:color w:val="000000"/>
                <w:sz w:val="20"/>
                <w:szCs w:val="20"/>
                <w:lang w:eastAsia="en-GB"/>
              </w:rPr>
            </w:pPr>
            <w:r w:rsidRPr="00652338">
              <w:rPr>
                <w:rFonts w:ascii="Verdana" w:eastAsia="Times New Roman" w:hAnsi="Verdana" w:cs="Times New Roman"/>
                <w:color w:val="000000"/>
                <w:sz w:val="20"/>
                <w:szCs w:val="20"/>
                <w:lang w:eastAsia="en-GB"/>
              </w:rPr>
              <w:t xml:space="preserve">Some member states have always had misgivings about enlarging the EU to the east - and these only intensified after France and the Netherlands voted against the proposed EU constitution in 2005. </w:t>
            </w:r>
          </w:p>
          <w:p w:rsidR="00652338" w:rsidRPr="00652338" w:rsidRDefault="00652338" w:rsidP="00193C10">
            <w:pPr>
              <w:spacing w:before="100" w:beforeAutospacing="1" w:after="100" w:afterAutospacing="1" w:line="240" w:lineRule="auto"/>
              <w:ind w:right="143"/>
              <w:rPr>
                <w:rFonts w:ascii="Verdana" w:eastAsia="Times New Roman" w:hAnsi="Verdana" w:cs="Times New Roman"/>
                <w:color w:val="000000"/>
                <w:sz w:val="20"/>
                <w:szCs w:val="20"/>
                <w:lang w:eastAsia="en-GB"/>
              </w:rPr>
            </w:pPr>
            <w:r w:rsidRPr="00652338">
              <w:rPr>
                <w:rFonts w:ascii="Verdana" w:eastAsia="Times New Roman" w:hAnsi="Verdana" w:cs="Times New Roman"/>
                <w:color w:val="000000"/>
                <w:sz w:val="20"/>
                <w:szCs w:val="20"/>
                <w:lang w:eastAsia="en-GB"/>
              </w:rPr>
              <w:t xml:space="preserve">However, EU treaties say any European country can apply to join if it meets the conditions, such as democracy, respect for human rights, the rule of law and a market economy. </w:t>
            </w:r>
          </w:p>
          <w:p w:rsidR="00652338" w:rsidRPr="00652338" w:rsidRDefault="00652338" w:rsidP="00193C10">
            <w:pPr>
              <w:spacing w:before="100" w:beforeAutospacing="1" w:after="100" w:afterAutospacing="1" w:line="240" w:lineRule="auto"/>
              <w:ind w:right="143"/>
              <w:rPr>
                <w:rFonts w:ascii="Verdana" w:eastAsia="Times New Roman" w:hAnsi="Verdana" w:cs="Times New Roman"/>
                <w:color w:val="000000"/>
                <w:sz w:val="20"/>
                <w:szCs w:val="20"/>
                <w:lang w:eastAsia="en-GB"/>
              </w:rPr>
            </w:pPr>
            <w:r w:rsidRPr="00652338">
              <w:rPr>
                <w:rFonts w:ascii="Verdana" w:eastAsia="Times New Roman" w:hAnsi="Verdana" w:cs="Times New Roman"/>
                <w:b/>
                <w:bCs/>
                <w:color w:val="000000"/>
                <w:sz w:val="20"/>
                <w:szCs w:val="20"/>
                <w:lang w:eastAsia="en-GB"/>
              </w:rPr>
              <w:t>Is public opinion in the EU in favour of more enlargement?</w:t>
            </w:r>
            <w:r w:rsidRPr="00652338">
              <w:rPr>
                <w:rFonts w:ascii="Verdana" w:eastAsia="Times New Roman" w:hAnsi="Verdana" w:cs="Times New Roman"/>
                <w:color w:val="000000"/>
                <w:sz w:val="20"/>
                <w:szCs w:val="20"/>
                <w:lang w:eastAsia="en-GB"/>
              </w:rPr>
              <w:t xml:space="preserve"> </w:t>
            </w:r>
          </w:p>
          <w:tbl>
            <w:tblPr>
              <w:tblpPr w:leftFromText="45" w:rightFromText="45" w:vertAnchor="text" w:tblpXSpec="right" w:tblpYSpec="center"/>
              <w:tblW w:w="3045" w:type="dxa"/>
              <w:tblCellSpacing w:w="0" w:type="dxa"/>
              <w:tblCellMar>
                <w:left w:w="0" w:type="dxa"/>
                <w:right w:w="0" w:type="dxa"/>
              </w:tblCellMar>
              <w:tblLook w:val="04A0" w:firstRow="1" w:lastRow="0" w:firstColumn="1" w:lastColumn="0" w:noHBand="0" w:noVBand="1"/>
            </w:tblPr>
            <w:tblGrid>
              <w:gridCol w:w="3203"/>
            </w:tblGrid>
            <w:tr w:rsidR="00652338" w:rsidRPr="00652338">
              <w:trPr>
                <w:tblCellSpacing w:w="0" w:type="dxa"/>
              </w:trPr>
              <w:tc>
                <w:tcPr>
                  <w:tcW w:w="0" w:type="auto"/>
                  <w:vAlign w:val="center"/>
                  <w:hideMark/>
                </w:tcPr>
                <w:p w:rsidR="00652338" w:rsidRPr="00652338" w:rsidRDefault="00652338" w:rsidP="00193C10">
                  <w:pPr>
                    <w:spacing w:after="0" w:line="240" w:lineRule="auto"/>
                    <w:ind w:right="143"/>
                    <w:rPr>
                      <w:rFonts w:ascii="Verdana" w:eastAsia="Times New Roman" w:hAnsi="Verdana" w:cs="Times New Roman"/>
                      <w:color w:val="000000"/>
                      <w:sz w:val="20"/>
                      <w:szCs w:val="20"/>
                      <w:lang w:eastAsia="en-GB"/>
                    </w:rPr>
                  </w:pPr>
                  <w:r w:rsidRPr="00652338">
                    <w:rPr>
                      <w:rFonts w:ascii="Verdana" w:eastAsia="Times New Roman" w:hAnsi="Verdana" w:cs="Times New Roman"/>
                      <w:noProof/>
                      <w:color w:val="000000"/>
                      <w:sz w:val="20"/>
                      <w:szCs w:val="20"/>
                      <w:lang w:eastAsia="en-GB"/>
                    </w:rPr>
                    <w:drawing>
                      <wp:inline distT="0" distB="0" distL="0" distR="0" wp14:anchorId="62586B0D" wp14:editId="4B36F4A6">
                        <wp:extent cx="1933575" cy="2857500"/>
                        <wp:effectExtent l="0" t="0" r="9525" b="0"/>
                        <wp:docPr id="11" name="Picture 11" descr="Graphic showing public opinion on EU enlarg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Graphic showing public opinion on EU enlargement"/>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933575" cy="2857500"/>
                                </a:xfrm>
                                <a:prstGeom prst="rect">
                                  <a:avLst/>
                                </a:prstGeom>
                                <a:noFill/>
                                <a:ln>
                                  <a:noFill/>
                                </a:ln>
                              </pic:spPr>
                            </pic:pic>
                          </a:graphicData>
                        </a:graphic>
                      </wp:inline>
                    </w:drawing>
                  </w:r>
                </w:p>
              </w:tc>
            </w:tr>
          </w:tbl>
          <w:p w:rsidR="00652338" w:rsidRPr="00652338" w:rsidRDefault="00652338" w:rsidP="00193C10">
            <w:pPr>
              <w:spacing w:before="100" w:beforeAutospacing="1" w:after="100" w:afterAutospacing="1" w:line="240" w:lineRule="auto"/>
              <w:ind w:right="143"/>
              <w:rPr>
                <w:rFonts w:ascii="Verdana" w:eastAsia="Times New Roman" w:hAnsi="Verdana" w:cs="Times New Roman"/>
                <w:color w:val="000000"/>
                <w:sz w:val="20"/>
                <w:szCs w:val="20"/>
                <w:lang w:eastAsia="en-GB"/>
              </w:rPr>
            </w:pPr>
            <w:r w:rsidRPr="00652338">
              <w:rPr>
                <w:rFonts w:ascii="Verdana" w:eastAsia="Times New Roman" w:hAnsi="Verdana" w:cs="Times New Roman"/>
                <w:color w:val="000000"/>
                <w:sz w:val="20"/>
                <w:szCs w:val="20"/>
                <w:lang w:eastAsia="en-GB"/>
              </w:rPr>
              <w:t xml:space="preserve">Polls suggest attitudes towards enlargement are cooling. Forty-six per cent of people questioned in an autumn 2006 Eurobarometer poll were in favour of further enlargement (down from 49% a year months earlier), and 42% were against (up from 39% six months earlier). The rest did not know. </w:t>
            </w:r>
          </w:p>
          <w:p w:rsidR="00652338" w:rsidRPr="00652338" w:rsidRDefault="00652338" w:rsidP="00193C10">
            <w:pPr>
              <w:spacing w:before="100" w:beforeAutospacing="1" w:after="100" w:afterAutospacing="1" w:line="240" w:lineRule="auto"/>
              <w:ind w:right="143"/>
              <w:rPr>
                <w:rFonts w:ascii="Verdana" w:eastAsia="Times New Roman" w:hAnsi="Verdana" w:cs="Times New Roman"/>
                <w:color w:val="000000"/>
                <w:sz w:val="20"/>
                <w:szCs w:val="20"/>
                <w:lang w:eastAsia="en-GB"/>
              </w:rPr>
            </w:pPr>
            <w:r w:rsidRPr="00652338">
              <w:rPr>
                <w:rFonts w:ascii="Verdana" w:eastAsia="Times New Roman" w:hAnsi="Verdana" w:cs="Times New Roman"/>
                <w:color w:val="000000"/>
                <w:sz w:val="20"/>
                <w:szCs w:val="20"/>
                <w:lang w:eastAsia="en-GB"/>
              </w:rPr>
              <w:t xml:space="preserve">However, the picture varies from country to country. People in countries which joined the EU in 2004 seem to be broadly in favour of further enlargement, as are the people of Greece, Sweden and Spain. But in five other member states - Austria, France, Germany, Luxembourg and the UK - only 30-36% support the idea. </w:t>
            </w:r>
          </w:p>
          <w:p w:rsidR="00652338" w:rsidRPr="00652338" w:rsidRDefault="00652338" w:rsidP="00193C10">
            <w:pPr>
              <w:spacing w:before="100" w:beforeAutospacing="1" w:after="100" w:afterAutospacing="1" w:line="240" w:lineRule="auto"/>
              <w:ind w:right="143"/>
              <w:rPr>
                <w:rFonts w:ascii="Verdana" w:eastAsia="Times New Roman" w:hAnsi="Verdana" w:cs="Times New Roman"/>
                <w:color w:val="000000"/>
                <w:sz w:val="20"/>
                <w:szCs w:val="20"/>
                <w:lang w:eastAsia="en-GB"/>
              </w:rPr>
            </w:pPr>
            <w:r w:rsidRPr="00652338">
              <w:rPr>
                <w:rFonts w:ascii="Verdana" w:eastAsia="Times New Roman" w:hAnsi="Verdana" w:cs="Times New Roman"/>
                <w:b/>
                <w:bCs/>
                <w:color w:val="000000"/>
                <w:sz w:val="20"/>
                <w:szCs w:val="20"/>
                <w:lang w:eastAsia="en-GB"/>
              </w:rPr>
              <w:t>How much does enlargement cost?</w:t>
            </w:r>
            <w:r w:rsidRPr="00652338">
              <w:rPr>
                <w:rFonts w:ascii="Verdana" w:eastAsia="Times New Roman" w:hAnsi="Verdana" w:cs="Times New Roman"/>
                <w:color w:val="000000"/>
                <w:sz w:val="20"/>
                <w:szCs w:val="20"/>
                <w:lang w:eastAsia="en-GB"/>
              </w:rPr>
              <w:t xml:space="preserve"> </w:t>
            </w:r>
          </w:p>
          <w:p w:rsidR="00652338" w:rsidRPr="00652338" w:rsidRDefault="00652338" w:rsidP="00193C10">
            <w:pPr>
              <w:spacing w:before="100" w:beforeAutospacing="1" w:after="100" w:afterAutospacing="1" w:line="240" w:lineRule="auto"/>
              <w:ind w:right="143"/>
              <w:rPr>
                <w:rFonts w:ascii="Verdana" w:eastAsia="Times New Roman" w:hAnsi="Verdana" w:cs="Times New Roman"/>
                <w:color w:val="000000"/>
                <w:sz w:val="20"/>
                <w:szCs w:val="20"/>
                <w:lang w:eastAsia="en-GB"/>
              </w:rPr>
            </w:pPr>
            <w:r w:rsidRPr="00652338">
              <w:rPr>
                <w:rFonts w:ascii="Verdana" w:eastAsia="Times New Roman" w:hAnsi="Verdana" w:cs="Times New Roman"/>
                <w:color w:val="000000"/>
                <w:sz w:val="20"/>
                <w:szCs w:val="20"/>
                <w:lang w:eastAsia="en-GB"/>
              </w:rPr>
              <w:t xml:space="preserve">In 2005, the 10 countries which joined the EU in 2004 received about 4bn euros (£2.7bn) more from the EU than they paid into the budget. This comes to about 4% of the EU budget, which is itself about 1% of the EU's gross national income. In 2006, Bulgaria and Romania are getting about 1.5bn euros in pre-accession aid. </w:t>
            </w:r>
          </w:p>
          <w:p w:rsidR="00652338" w:rsidRPr="00652338" w:rsidRDefault="00652338" w:rsidP="00193C10">
            <w:pPr>
              <w:spacing w:before="100" w:beforeAutospacing="1" w:after="100" w:afterAutospacing="1" w:line="240" w:lineRule="auto"/>
              <w:ind w:right="143"/>
              <w:rPr>
                <w:rFonts w:ascii="Verdana" w:eastAsia="Times New Roman" w:hAnsi="Verdana" w:cs="Times New Roman"/>
                <w:color w:val="000000"/>
                <w:sz w:val="20"/>
                <w:szCs w:val="20"/>
                <w:lang w:eastAsia="en-GB"/>
              </w:rPr>
            </w:pPr>
            <w:r w:rsidRPr="00652338">
              <w:rPr>
                <w:rFonts w:ascii="Verdana" w:eastAsia="Times New Roman" w:hAnsi="Verdana" w:cs="Times New Roman"/>
                <w:color w:val="000000"/>
                <w:sz w:val="20"/>
                <w:szCs w:val="20"/>
                <w:lang w:eastAsia="en-GB"/>
              </w:rPr>
              <w:t xml:space="preserve">Of the older EU members, Spain, Greece, Portugal and Ireland also traditionally end up getting more back than they paid in. Spain's "positive balance" in 2005 was in fact bigger than that of the 10 new member states put together. In future Spain will do less well from the EU budget, and the newer member states - the poorer ones, at least - will do better. </w:t>
            </w:r>
          </w:p>
          <w:p w:rsidR="00652338" w:rsidRPr="00652338" w:rsidRDefault="00652338" w:rsidP="00193C10">
            <w:pPr>
              <w:spacing w:before="100" w:beforeAutospacing="1" w:after="100" w:afterAutospacing="1" w:line="240" w:lineRule="auto"/>
              <w:ind w:right="143"/>
              <w:rPr>
                <w:rFonts w:ascii="Verdana" w:eastAsia="Times New Roman" w:hAnsi="Verdana" w:cs="Times New Roman"/>
                <w:color w:val="000000"/>
                <w:sz w:val="20"/>
                <w:szCs w:val="20"/>
                <w:lang w:eastAsia="en-GB"/>
              </w:rPr>
            </w:pPr>
            <w:r w:rsidRPr="00652338">
              <w:rPr>
                <w:rFonts w:ascii="Verdana" w:eastAsia="Times New Roman" w:hAnsi="Verdana" w:cs="Times New Roman"/>
                <w:color w:val="000000"/>
                <w:sz w:val="20"/>
                <w:szCs w:val="20"/>
                <w:lang w:eastAsia="en-GB"/>
              </w:rPr>
              <w:t xml:space="preserve">These calculations do not take into account the fact that EU money spent in one country - for example to build a road - will often be paid to contractors from a different EU country. Nor do they take into account that expansion of the single market is financially beneficial for all concerned. </w:t>
            </w:r>
          </w:p>
          <w:p w:rsidR="00652338" w:rsidRPr="00652338" w:rsidRDefault="00652338" w:rsidP="00193C10">
            <w:pPr>
              <w:spacing w:before="100" w:beforeAutospacing="1" w:after="100" w:afterAutospacing="1" w:line="240" w:lineRule="auto"/>
              <w:ind w:right="143"/>
              <w:rPr>
                <w:rFonts w:ascii="Verdana" w:eastAsia="Times New Roman" w:hAnsi="Verdana" w:cs="Times New Roman"/>
                <w:color w:val="000000"/>
                <w:sz w:val="20"/>
                <w:szCs w:val="20"/>
                <w:lang w:eastAsia="en-GB"/>
              </w:rPr>
            </w:pPr>
            <w:r w:rsidRPr="00652338">
              <w:rPr>
                <w:rFonts w:ascii="Verdana" w:eastAsia="Times New Roman" w:hAnsi="Verdana" w:cs="Times New Roman"/>
                <w:b/>
                <w:bCs/>
                <w:color w:val="000000"/>
                <w:sz w:val="20"/>
                <w:szCs w:val="20"/>
                <w:lang w:eastAsia="en-GB"/>
              </w:rPr>
              <w:t>What are the arguments against enlargement?</w:t>
            </w:r>
            <w:r w:rsidRPr="00652338">
              <w:rPr>
                <w:rFonts w:ascii="Verdana" w:eastAsia="Times New Roman" w:hAnsi="Verdana" w:cs="Times New Roman"/>
                <w:color w:val="000000"/>
                <w:sz w:val="20"/>
                <w:szCs w:val="20"/>
                <w:lang w:eastAsia="en-GB"/>
              </w:rPr>
              <w:t xml:space="preserve"> </w:t>
            </w:r>
          </w:p>
          <w:p w:rsidR="00652338" w:rsidRPr="00652338" w:rsidRDefault="00652338" w:rsidP="00193C10">
            <w:pPr>
              <w:spacing w:before="100" w:beforeAutospacing="1" w:after="100" w:afterAutospacing="1" w:line="240" w:lineRule="auto"/>
              <w:ind w:right="143"/>
              <w:rPr>
                <w:rFonts w:ascii="Verdana" w:eastAsia="Times New Roman" w:hAnsi="Verdana" w:cs="Times New Roman"/>
                <w:color w:val="000000"/>
                <w:sz w:val="20"/>
                <w:szCs w:val="20"/>
                <w:lang w:eastAsia="en-GB"/>
              </w:rPr>
            </w:pPr>
            <w:r w:rsidRPr="00652338">
              <w:rPr>
                <w:rFonts w:ascii="Verdana" w:eastAsia="Times New Roman" w:hAnsi="Verdana" w:cs="Times New Roman"/>
                <w:color w:val="000000"/>
                <w:sz w:val="20"/>
                <w:szCs w:val="20"/>
                <w:lang w:eastAsia="en-GB"/>
              </w:rPr>
              <w:t xml:space="preserve">Here are some of them: </w:t>
            </w:r>
          </w:p>
          <w:p w:rsidR="00652338" w:rsidRPr="00652338" w:rsidRDefault="00652338" w:rsidP="00193C10">
            <w:pPr>
              <w:numPr>
                <w:ilvl w:val="0"/>
                <w:numId w:val="29"/>
              </w:numPr>
              <w:spacing w:before="100" w:beforeAutospacing="1" w:after="100" w:afterAutospacing="1" w:line="240" w:lineRule="auto"/>
              <w:ind w:right="143"/>
              <w:rPr>
                <w:rFonts w:ascii="Verdana" w:eastAsia="Times New Roman" w:hAnsi="Verdana" w:cs="Times New Roman"/>
                <w:color w:val="000000"/>
                <w:sz w:val="20"/>
                <w:szCs w:val="20"/>
                <w:lang w:eastAsia="en-GB"/>
              </w:rPr>
            </w:pPr>
            <w:r w:rsidRPr="00652338">
              <w:rPr>
                <w:rFonts w:ascii="Verdana" w:eastAsia="Times New Roman" w:hAnsi="Verdana" w:cs="Times New Roman"/>
                <w:color w:val="000000"/>
                <w:sz w:val="20"/>
                <w:szCs w:val="20"/>
                <w:lang w:eastAsia="en-GB"/>
              </w:rPr>
              <w:t>It could lead to mass immigration, and increased organised crime</w:t>
            </w:r>
          </w:p>
          <w:p w:rsidR="00652338" w:rsidRPr="00652338" w:rsidRDefault="00652338" w:rsidP="00193C10">
            <w:pPr>
              <w:numPr>
                <w:ilvl w:val="0"/>
                <w:numId w:val="29"/>
              </w:numPr>
              <w:spacing w:before="100" w:beforeAutospacing="1" w:after="100" w:afterAutospacing="1" w:line="240" w:lineRule="auto"/>
              <w:ind w:right="143"/>
              <w:rPr>
                <w:rFonts w:ascii="Verdana" w:eastAsia="Times New Roman" w:hAnsi="Verdana" w:cs="Times New Roman"/>
                <w:color w:val="000000"/>
                <w:sz w:val="20"/>
                <w:szCs w:val="20"/>
                <w:lang w:eastAsia="en-GB"/>
              </w:rPr>
            </w:pPr>
            <w:r w:rsidRPr="00652338">
              <w:rPr>
                <w:rFonts w:ascii="Verdana" w:eastAsia="Times New Roman" w:hAnsi="Verdana" w:cs="Times New Roman"/>
                <w:color w:val="000000"/>
                <w:sz w:val="20"/>
                <w:szCs w:val="20"/>
                <w:lang w:eastAsia="en-GB"/>
              </w:rPr>
              <w:t xml:space="preserve">Workers from poorer countries take jobs from richer ones, and companies relocate to countries with lower labour costs and worse social protection </w:t>
            </w:r>
          </w:p>
          <w:p w:rsidR="00652338" w:rsidRPr="00652338" w:rsidRDefault="00652338" w:rsidP="00193C10">
            <w:pPr>
              <w:numPr>
                <w:ilvl w:val="0"/>
                <w:numId w:val="29"/>
              </w:numPr>
              <w:spacing w:before="100" w:beforeAutospacing="1" w:after="100" w:afterAutospacing="1" w:line="240" w:lineRule="auto"/>
              <w:ind w:right="143"/>
              <w:rPr>
                <w:rFonts w:ascii="Verdana" w:eastAsia="Times New Roman" w:hAnsi="Verdana" w:cs="Times New Roman"/>
                <w:color w:val="000000"/>
                <w:sz w:val="20"/>
                <w:szCs w:val="20"/>
                <w:lang w:eastAsia="en-GB"/>
              </w:rPr>
            </w:pPr>
            <w:r w:rsidRPr="00652338">
              <w:rPr>
                <w:rFonts w:ascii="Verdana" w:eastAsia="Times New Roman" w:hAnsi="Verdana" w:cs="Times New Roman"/>
                <w:color w:val="000000"/>
                <w:sz w:val="20"/>
                <w:szCs w:val="20"/>
                <w:lang w:eastAsia="en-GB"/>
              </w:rPr>
              <w:t>The richer member states cannot afford to pay huge subsidies to the poorer states</w:t>
            </w:r>
          </w:p>
          <w:p w:rsidR="00652338" w:rsidRPr="00652338" w:rsidRDefault="00652338" w:rsidP="00193C10">
            <w:pPr>
              <w:numPr>
                <w:ilvl w:val="0"/>
                <w:numId w:val="29"/>
              </w:numPr>
              <w:spacing w:before="100" w:beforeAutospacing="1" w:after="100" w:afterAutospacing="1" w:line="240" w:lineRule="auto"/>
              <w:ind w:right="143"/>
              <w:rPr>
                <w:rFonts w:ascii="Verdana" w:eastAsia="Times New Roman" w:hAnsi="Verdana" w:cs="Times New Roman"/>
                <w:color w:val="000000"/>
                <w:sz w:val="20"/>
                <w:szCs w:val="20"/>
                <w:lang w:eastAsia="en-GB"/>
              </w:rPr>
            </w:pPr>
            <w:r w:rsidRPr="00652338">
              <w:rPr>
                <w:rFonts w:ascii="Verdana" w:eastAsia="Times New Roman" w:hAnsi="Verdana" w:cs="Times New Roman"/>
                <w:color w:val="000000"/>
                <w:sz w:val="20"/>
                <w:szCs w:val="20"/>
                <w:lang w:eastAsia="en-GB"/>
              </w:rPr>
              <w:t>The broader the EU gets, the more difficult it is to achieve deep integration</w:t>
            </w:r>
          </w:p>
          <w:p w:rsidR="00652338" w:rsidRPr="00652338" w:rsidRDefault="00652338" w:rsidP="00193C10">
            <w:pPr>
              <w:numPr>
                <w:ilvl w:val="0"/>
                <w:numId w:val="29"/>
              </w:numPr>
              <w:spacing w:before="100" w:beforeAutospacing="1" w:after="100" w:afterAutospacing="1" w:line="240" w:lineRule="auto"/>
              <w:ind w:right="143"/>
              <w:rPr>
                <w:rFonts w:ascii="Verdana" w:eastAsia="Times New Roman" w:hAnsi="Verdana" w:cs="Times New Roman"/>
                <w:color w:val="000000"/>
                <w:sz w:val="20"/>
                <w:szCs w:val="20"/>
                <w:lang w:eastAsia="en-GB"/>
              </w:rPr>
            </w:pPr>
            <w:r w:rsidRPr="00652338">
              <w:rPr>
                <w:rFonts w:ascii="Verdana" w:eastAsia="Times New Roman" w:hAnsi="Verdana" w:cs="Times New Roman"/>
                <w:color w:val="000000"/>
                <w:sz w:val="20"/>
                <w:szCs w:val="20"/>
                <w:lang w:eastAsia="en-GB"/>
              </w:rPr>
              <w:t>The EU will grind to a halt, because with so many members it will never be able to agree on anything</w:t>
            </w:r>
          </w:p>
          <w:p w:rsidR="00652338" w:rsidRPr="00652338" w:rsidRDefault="00652338" w:rsidP="00193C10">
            <w:pPr>
              <w:spacing w:before="100" w:beforeAutospacing="1" w:after="100" w:afterAutospacing="1" w:line="240" w:lineRule="auto"/>
              <w:ind w:right="143"/>
              <w:rPr>
                <w:rFonts w:ascii="Verdana" w:eastAsia="Times New Roman" w:hAnsi="Verdana" w:cs="Times New Roman"/>
                <w:color w:val="000000"/>
                <w:sz w:val="20"/>
                <w:szCs w:val="20"/>
                <w:lang w:eastAsia="en-GB"/>
              </w:rPr>
            </w:pPr>
            <w:r w:rsidRPr="00652338">
              <w:rPr>
                <w:rFonts w:ascii="Verdana" w:eastAsia="Times New Roman" w:hAnsi="Verdana" w:cs="Times New Roman"/>
                <w:b/>
                <w:bCs/>
                <w:color w:val="000000"/>
                <w:sz w:val="20"/>
                <w:szCs w:val="20"/>
                <w:lang w:eastAsia="en-GB"/>
              </w:rPr>
              <w:t>What are the arguments in favour of enlargement?</w:t>
            </w:r>
            <w:r w:rsidRPr="00652338">
              <w:rPr>
                <w:rFonts w:ascii="Verdana" w:eastAsia="Times New Roman" w:hAnsi="Verdana" w:cs="Times New Roman"/>
                <w:color w:val="000000"/>
                <w:sz w:val="20"/>
                <w:szCs w:val="20"/>
                <w:lang w:eastAsia="en-GB"/>
              </w:rPr>
              <w:t xml:space="preserve"> </w:t>
            </w:r>
          </w:p>
          <w:p w:rsidR="00652338" w:rsidRPr="00652338" w:rsidRDefault="00652338" w:rsidP="00193C10">
            <w:pPr>
              <w:spacing w:before="100" w:beforeAutospacing="1" w:after="100" w:afterAutospacing="1" w:line="240" w:lineRule="auto"/>
              <w:ind w:right="143"/>
              <w:rPr>
                <w:rFonts w:ascii="Verdana" w:eastAsia="Times New Roman" w:hAnsi="Verdana" w:cs="Times New Roman"/>
                <w:color w:val="000000"/>
                <w:sz w:val="20"/>
                <w:szCs w:val="20"/>
                <w:lang w:eastAsia="en-GB"/>
              </w:rPr>
            </w:pPr>
            <w:r w:rsidRPr="00652338">
              <w:rPr>
                <w:rFonts w:ascii="Verdana" w:eastAsia="Times New Roman" w:hAnsi="Verdana" w:cs="Times New Roman"/>
                <w:color w:val="000000"/>
                <w:sz w:val="20"/>
                <w:szCs w:val="20"/>
                <w:lang w:eastAsia="en-GB"/>
              </w:rPr>
              <w:t xml:space="preserve">Supporters say it is reuniting a continent divided by the Cold War, spreading stability and prosperity, expanding the single market, and giving Europe more weight on the world stage. </w:t>
            </w:r>
          </w:p>
          <w:p w:rsidR="00652338" w:rsidRPr="00652338" w:rsidRDefault="00652338" w:rsidP="00193C10">
            <w:pPr>
              <w:spacing w:before="100" w:beforeAutospacing="1" w:after="100" w:afterAutospacing="1" w:line="240" w:lineRule="auto"/>
              <w:ind w:right="143"/>
              <w:rPr>
                <w:rFonts w:ascii="Verdana" w:eastAsia="Times New Roman" w:hAnsi="Verdana" w:cs="Times New Roman"/>
                <w:color w:val="000000"/>
                <w:sz w:val="20"/>
                <w:szCs w:val="20"/>
                <w:lang w:eastAsia="en-GB"/>
              </w:rPr>
            </w:pPr>
            <w:r w:rsidRPr="00652338">
              <w:rPr>
                <w:rFonts w:ascii="Verdana" w:eastAsia="Times New Roman" w:hAnsi="Verdana" w:cs="Times New Roman"/>
                <w:color w:val="000000"/>
                <w:sz w:val="20"/>
                <w:szCs w:val="20"/>
                <w:lang w:eastAsia="en-GB"/>
              </w:rPr>
              <w:t xml:space="preserve">They also have a specific response to each of the above arguments against enlargement: </w:t>
            </w:r>
          </w:p>
          <w:p w:rsidR="00652338" w:rsidRPr="00652338" w:rsidRDefault="00652338" w:rsidP="00193C10">
            <w:pPr>
              <w:numPr>
                <w:ilvl w:val="0"/>
                <w:numId w:val="30"/>
              </w:numPr>
              <w:spacing w:before="100" w:beforeAutospacing="1" w:after="100" w:afterAutospacing="1" w:line="240" w:lineRule="auto"/>
              <w:ind w:right="143"/>
              <w:rPr>
                <w:rFonts w:ascii="Verdana" w:eastAsia="Times New Roman" w:hAnsi="Verdana" w:cs="Times New Roman"/>
                <w:color w:val="000000"/>
                <w:sz w:val="20"/>
                <w:szCs w:val="20"/>
                <w:lang w:eastAsia="en-GB"/>
              </w:rPr>
            </w:pPr>
            <w:r w:rsidRPr="00652338">
              <w:rPr>
                <w:rFonts w:ascii="Verdana" w:eastAsia="Times New Roman" w:hAnsi="Verdana" w:cs="Times New Roman"/>
                <w:color w:val="000000"/>
                <w:sz w:val="20"/>
                <w:szCs w:val="20"/>
                <w:lang w:eastAsia="en-GB"/>
              </w:rPr>
              <w:t>Immigration helps drive economic growth, and the EU will be able to work with new member states to tackle organised crime and trafficking</w:t>
            </w:r>
          </w:p>
          <w:p w:rsidR="00652338" w:rsidRPr="00652338" w:rsidRDefault="00652338" w:rsidP="00193C10">
            <w:pPr>
              <w:numPr>
                <w:ilvl w:val="0"/>
                <w:numId w:val="30"/>
              </w:numPr>
              <w:spacing w:before="100" w:beforeAutospacing="1" w:after="100" w:afterAutospacing="1" w:line="240" w:lineRule="auto"/>
              <w:ind w:right="143"/>
              <w:rPr>
                <w:rFonts w:ascii="Verdana" w:eastAsia="Times New Roman" w:hAnsi="Verdana" w:cs="Times New Roman"/>
                <w:color w:val="000000"/>
                <w:sz w:val="20"/>
                <w:szCs w:val="20"/>
                <w:lang w:eastAsia="en-GB"/>
              </w:rPr>
            </w:pPr>
            <w:r w:rsidRPr="00652338">
              <w:rPr>
                <w:rFonts w:ascii="Verdana" w:eastAsia="Times New Roman" w:hAnsi="Verdana" w:cs="Times New Roman"/>
                <w:color w:val="000000"/>
                <w:sz w:val="20"/>
                <w:szCs w:val="20"/>
                <w:lang w:eastAsia="en-GB"/>
              </w:rPr>
              <w:t>Cheaper labour is good for the economies of richer European nations - and it is better for them if companies relocate to Central Europe than to India or China</w:t>
            </w:r>
          </w:p>
          <w:p w:rsidR="00652338" w:rsidRPr="00652338" w:rsidRDefault="00652338" w:rsidP="00193C10">
            <w:pPr>
              <w:numPr>
                <w:ilvl w:val="0"/>
                <w:numId w:val="30"/>
              </w:numPr>
              <w:spacing w:before="100" w:beforeAutospacing="1" w:after="100" w:afterAutospacing="1" w:line="240" w:lineRule="auto"/>
              <w:ind w:right="143"/>
              <w:rPr>
                <w:rFonts w:ascii="Verdana" w:eastAsia="Times New Roman" w:hAnsi="Verdana" w:cs="Times New Roman"/>
                <w:color w:val="000000"/>
                <w:sz w:val="20"/>
                <w:szCs w:val="20"/>
                <w:lang w:eastAsia="en-GB"/>
              </w:rPr>
            </w:pPr>
            <w:r w:rsidRPr="00652338">
              <w:rPr>
                <w:rFonts w:ascii="Verdana" w:eastAsia="Times New Roman" w:hAnsi="Verdana" w:cs="Times New Roman"/>
                <w:color w:val="000000"/>
                <w:sz w:val="20"/>
                <w:szCs w:val="20"/>
                <w:lang w:eastAsia="en-GB"/>
              </w:rPr>
              <w:t>The richer member states gain more from being members of a large single market than they pay out in transfers to the poorer countries</w:t>
            </w:r>
          </w:p>
          <w:p w:rsidR="00652338" w:rsidRPr="00652338" w:rsidRDefault="00652338" w:rsidP="00193C10">
            <w:pPr>
              <w:numPr>
                <w:ilvl w:val="0"/>
                <w:numId w:val="30"/>
              </w:numPr>
              <w:spacing w:before="100" w:beforeAutospacing="1" w:after="100" w:afterAutospacing="1" w:line="240" w:lineRule="auto"/>
              <w:ind w:right="143"/>
              <w:rPr>
                <w:rFonts w:ascii="Verdana" w:eastAsia="Times New Roman" w:hAnsi="Verdana" w:cs="Times New Roman"/>
                <w:color w:val="000000"/>
                <w:sz w:val="20"/>
                <w:szCs w:val="20"/>
                <w:lang w:eastAsia="en-GB"/>
              </w:rPr>
            </w:pPr>
            <w:r w:rsidRPr="00652338">
              <w:rPr>
                <w:rFonts w:ascii="Verdana" w:eastAsia="Times New Roman" w:hAnsi="Verdana" w:cs="Times New Roman"/>
                <w:color w:val="000000"/>
                <w:sz w:val="20"/>
                <w:szCs w:val="20"/>
                <w:lang w:eastAsia="en-GB"/>
              </w:rPr>
              <w:t>A broader union can also be a deeper one - the EU has been expanding at regular intervals since 1973 and all the while integration has been steadily increasing</w:t>
            </w:r>
          </w:p>
          <w:p w:rsidR="00652338" w:rsidRPr="00652338" w:rsidRDefault="00652338" w:rsidP="00193C10">
            <w:pPr>
              <w:numPr>
                <w:ilvl w:val="0"/>
                <w:numId w:val="30"/>
              </w:numPr>
              <w:spacing w:before="100" w:beforeAutospacing="1" w:after="100" w:afterAutospacing="1" w:line="240" w:lineRule="auto"/>
              <w:ind w:right="143"/>
              <w:rPr>
                <w:rFonts w:ascii="Verdana" w:eastAsia="Times New Roman" w:hAnsi="Verdana" w:cs="Times New Roman"/>
                <w:color w:val="000000"/>
                <w:sz w:val="20"/>
                <w:szCs w:val="20"/>
                <w:lang w:eastAsia="en-GB"/>
              </w:rPr>
            </w:pPr>
            <w:r w:rsidRPr="00652338">
              <w:rPr>
                <w:rFonts w:ascii="Verdana" w:eastAsia="Times New Roman" w:hAnsi="Verdana" w:cs="Times New Roman"/>
                <w:color w:val="000000"/>
                <w:sz w:val="20"/>
                <w:szCs w:val="20"/>
                <w:lang w:eastAsia="en-GB"/>
              </w:rPr>
              <w:t>Decision-making in the EU has not ground to a halt yet, despite the failure to pass a new constitution which would have simplified procedures.</w:t>
            </w:r>
          </w:p>
          <w:p w:rsidR="00652338" w:rsidRPr="00652338" w:rsidRDefault="00652338" w:rsidP="00193C10">
            <w:pPr>
              <w:spacing w:before="100" w:beforeAutospacing="1" w:after="100" w:afterAutospacing="1" w:line="240" w:lineRule="auto"/>
              <w:ind w:right="143"/>
              <w:rPr>
                <w:rFonts w:ascii="Verdana" w:eastAsia="Times New Roman" w:hAnsi="Verdana" w:cs="Times New Roman"/>
                <w:color w:val="000000"/>
                <w:sz w:val="20"/>
                <w:szCs w:val="20"/>
                <w:lang w:eastAsia="en-GB"/>
              </w:rPr>
            </w:pPr>
            <w:r w:rsidRPr="00652338">
              <w:rPr>
                <w:rFonts w:ascii="Verdana" w:eastAsia="Times New Roman" w:hAnsi="Verdana" w:cs="Times New Roman"/>
                <w:b/>
                <w:bCs/>
                <w:color w:val="000000"/>
                <w:sz w:val="20"/>
                <w:szCs w:val="20"/>
                <w:lang w:eastAsia="en-GB"/>
              </w:rPr>
              <w:t>Can EU member states refuse to accept migrant workers from another member state?</w:t>
            </w:r>
            <w:r w:rsidRPr="00652338">
              <w:rPr>
                <w:rFonts w:ascii="Verdana" w:eastAsia="Times New Roman" w:hAnsi="Verdana" w:cs="Times New Roman"/>
                <w:color w:val="000000"/>
                <w:sz w:val="20"/>
                <w:szCs w:val="20"/>
                <w:lang w:eastAsia="en-GB"/>
              </w:rPr>
              <w:t xml:space="preserve"> </w:t>
            </w:r>
          </w:p>
          <w:p w:rsidR="00652338" w:rsidRPr="00652338" w:rsidRDefault="00652338" w:rsidP="00193C10">
            <w:pPr>
              <w:spacing w:before="100" w:beforeAutospacing="1" w:after="100" w:afterAutospacing="1" w:line="240" w:lineRule="auto"/>
              <w:ind w:right="143"/>
              <w:rPr>
                <w:rFonts w:ascii="Verdana" w:eastAsia="Times New Roman" w:hAnsi="Verdana" w:cs="Times New Roman"/>
                <w:color w:val="000000"/>
                <w:sz w:val="20"/>
                <w:szCs w:val="20"/>
                <w:lang w:eastAsia="en-GB"/>
              </w:rPr>
            </w:pPr>
            <w:r w:rsidRPr="00652338">
              <w:rPr>
                <w:rFonts w:ascii="Verdana" w:eastAsia="Times New Roman" w:hAnsi="Verdana" w:cs="Times New Roman"/>
                <w:color w:val="000000"/>
                <w:sz w:val="20"/>
                <w:szCs w:val="20"/>
                <w:lang w:eastAsia="en-GB"/>
              </w:rPr>
              <w:t xml:space="preserve">The EU regards free movement of workers as a fundamental right - but has nonetheless allowed member states to place restrictions on workers from eight of the 10 countries which joined the EU in 2004. </w:t>
            </w:r>
          </w:p>
          <w:p w:rsidR="00652338" w:rsidRPr="00652338" w:rsidRDefault="00652338" w:rsidP="00193C10">
            <w:pPr>
              <w:spacing w:before="100" w:beforeAutospacing="1" w:after="100" w:afterAutospacing="1" w:line="240" w:lineRule="auto"/>
              <w:ind w:right="143"/>
              <w:rPr>
                <w:rFonts w:ascii="Verdana" w:eastAsia="Times New Roman" w:hAnsi="Verdana" w:cs="Times New Roman"/>
                <w:color w:val="000000"/>
                <w:sz w:val="20"/>
                <w:szCs w:val="20"/>
                <w:lang w:eastAsia="en-GB"/>
              </w:rPr>
            </w:pPr>
            <w:r w:rsidRPr="00652338">
              <w:rPr>
                <w:rFonts w:ascii="Verdana" w:eastAsia="Times New Roman" w:hAnsi="Verdana" w:cs="Times New Roman"/>
                <w:color w:val="000000"/>
                <w:sz w:val="20"/>
                <w:szCs w:val="20"/>
                <w:lang w:eastAsia="en-GB"/>
              </w:rPr>
              <w:t xml:space="preserve">Restrictions will also be allowed in the case of workers from Bulgaria and Romania. </w:t>
            </w:r>
          </w:p>
          <w:p w:rsidR="00652338" w:rsidRDefault="00652338" w:rsidP="00193C10">
            <w:pPr>
              <w:spacing w:before="100" w:beforeAutospacing="1" w:after="100" w:afterAutospacing="1" w:line="240" w:lineRule="auto"/>
              <w:ind w:right="143"/>
              <w:rPr>
                <w:rFonts w:ascii="Verdana" w:eastAsia="Times New Roman" w:hAnsi="Verdana" w:cs="Times New Roman"/>
                <w:color w:val="000000"/>
                <w:sz w:val="20"/>
                <w:szCs w:val="20"/>
                <w:lang w:eastAsia="en-GB"/>
              </w:rPr>
            </w:pPr>
            <w:r w:rsidRPr="00652338">
              <w:rPr>
                <w:rFonts w:ascii="Verdana" w:eastAsia="Times New Roman" w:hAnsi="Verdana" w:cs="Times New Roman"/>
                <w:color w:val="000000"/>
                <w:sz w:val="20"/>
                <w:szCs w:val="20"/>
                <w:lang w:eastAsia="en-GB"/>
              </w:rPr>
              <w:t xml:space="preserve">However, they cannot be continued for more than seven years. Countries which impose restrictions must tell the European Commission why they think the foreign workers would distort their labour market. They have to justify the decision again after two years, and again after five years. </w:t>
            </w:r>
          </w:p>
          <w:p w:rsidR="00193C10" w:rsidRDefault="00193C10" w:rsidP="00193C10">
            <w:pPr>
              <w:spacing w:before="100" w:beforeAutospacing="1" w:after="100" w:afterAutospacing="1" w:line="240" w:lineRule="auto"/>
              <w:ind w:right="143"/>
              <w:rPr>
                <w:rFonts w:ascii="Verdana" w:eastAsia="Times New Roman" w:hAnsi="Verdana" w:cs="Times New Roman"/>
                <w:color w:val="000000"/>
                <w:sz w:val="20"/>
                <w:szCs w:val="20"/>
                <w:lang w:eastAsia="en-GB"/>
              </w:rPr>
            </w:pPr>
          </w:p>
          <w:p w:rsidR="00193C10" w:rsidRPr="00652338" w:rsidRDefault="00193C10" w:rsidP="00193C10">
            <w:pPr>
              <w:spacing w:before="100" w:beforeAutospacing="1" w:after="100" w:afterAutospacing="1" w:line="240" w:lineRule="auto"/>
              <w:ind w:right="143"/>
              <w:rPr>
                <w:rFonts w:ascii="Verdana" w:eastAsia="Times New Roman" w:hAnsi="Verdana" w:cs="Times New Roman"/>
                <w:color w:val="000000"/>
                <w:sz w:val="20"/>
                <w:szCs w:val="20"/>
                <w:lang w:eastAsia="en-GB"/>
              </w:rPr>
            </w:pPr>
            <w:bookmarkStart w:id="0" w:name="_GoBack"/>
            <w:bookmarkEnd w:id="0"/>
          </w:p>
          <w:p w:rsidR="00652338" w:rsidRPr="00652338" w:rsidRDefault="00652338" w:rsidP="00193C10">
            <w:pPr>
              <w:spacing w:before="100" w:beforeAutospacing="1" w:after="100" w:afterAutospacing="1" w:line="240" w:lineRule="auto"/>
              <w:ind w:right="143"/>
              <w:rPr>
                <w:rFonts w:ascii="Verdana" w:eastAsia="Times New Roman" w:hAnsi="Verdana" w:cs="Times New Roman"/>
                <w:color w:val="000000"/>
                <w:sz w:val="20"/>
                <w:szCs w:val="20"/>
                <w:lang w:eastAsia="en-GB"/>
              </w:rPr>
            </w:pPr>
            <w:r w:rsidRPr="00652338">
              <w:rPr>
                <w:rFonts w:ascii="Verdana" w:eastAsia="Times New Roman" w:hAnsi="Verdana" w:cs="Times New Roman"/>
                <w:b/>
                <w:bCs/>
                <w:color w:val="000000"/>
                <w:sz w:val="20"/>
                <w:szCs w:val="20"/>
                <w:lang w:eastAsia="en-GB"/>
              </w:rPr>
              <w:t>Have EU voters ever been asked if they support enlargement?</w:t>
            </w:r>
            <w:r w:rsidRPr="00652338">
              <w:rPr>
                <w:rFonts w:ascii="Verdana" w:eastAsia="Times New Roman" w:hAnsi="Verdana" w:cs="Times New Roman"/>
                <w:color w:val="000000"/>
                <w:sz w:val="20"/>
                <w:szCs w:val="20"/>
                <w:lang w:eastAsia="en-GB"/>
              </w:rPr>
              <w:t xml:space="preserve"> </w:t>
            </w:r>
          </w:p>
          <w:p w:rsidR="00652338" w:rsidRPr="00652338" w:rsidRDefault="00652338" w:rsidP="00193C10">
            <w:pPr>
              <w:spacing w:before="100" w:beforeAutospacing="1" w:after="100" w:afterAutospacing="1" w:line="240" w:lineRule="auto"/>
              <w:ind w:right="143"/>
              <w:rPr>
                <w:rFonts w:ascii="Verdana" w:eastAsia="Times New Roman" w:hAnsi="Verdana" w:cs="Times New Roman"/>
                <w:color w:val="000000"/>
                <w:sz w:val="20"/>
                <w:szCs w:val="20"/>
                <w:lang w:eastAsia="en-GB"/>
              </w:rPr>
            </w:pPr>
            <w:r w:rsidRPr="00652338">
              <w:rPr>
                <w:rFonts w:ascii="Verdana" w:eastAsia="Times New Roman" w:hAnsi="Verdana" w:cs="Times New Roman"/>
                <w:color w:val="000000"/>
                <w:sz w:val="20"/>
                <w:szCs w:val="20"/>
                <w:lang w:eastAsia="en-GB"/>
              </w:rPr>
              <w:t xml:space="preserve">Each enlargement has to be approved unanimously by the elected governments of each member state, and ratified in each national parliament. </w:t>
            </w:r>
          </w:p>
          <w:p w:rsidR="00652338" w:rsidRPr="00652338" w:rsidRDefault="00652338" w:rsidP="00193C10">
            <w:pPr>
              <w:spacing w:before="100" w:beforeAutospacing="1" w:after="100" w:afterAutospacing="1" w:line="240" w:lineRule="auto"/>
              <w:ind w:right="143"/>
              <w:rPr>
                <w:rFonts w:ascii="Verdana" w:eastAsia="Times New Roman" w:hAnsi="Verdana" w:cs="Times New Roman"/>
                <w:color w:val="000000"/>
                <w:sz w:val="20"/>
                <w:szCs w:val="20"/>
                <w:lang w:eastAsia="en-GB"/>
              </w:rPr>
            </w:pPr>
            <w:r w:rsidRPr="00652338">
              <w:rPr>
                <w:rFonts w:ascii="Verdana" w:eastAsia="Times New Roman" w:hAnsi="Verdana" w:cs="Times New Roman"/>
                <w:color w:val="000000"/>
                <w:sz w:val="20"/>
                <w:szCs w:val="20"/>
                <w:lang w:eastAsia="en-GB"/>
              </w:rPr>
              <w:t xml:space="preserve">No enlargement has yet been put to a referendum, though Ireland held two referendums on the Nice Treaty, which, among other things, paved the way for the 2004 enlargement. (The treaty was rejected at the first time of asking and approved at the second.) </w:t>
            </w:r>
          </w:p>
          <w:p w:rsidR="00652338" w:rsidRPr="00652338" w:rsidRDefault="00652338" w:rsidP="00193C10">
            <w:pPr>
              <w:spacing w:before="100" w:beforeAutospacing="1" w:after="100" w:afterAutospacing="1" w:line="240" w:lineRule="auto"/>
              <w:ind w:right="143"/>
              <w:rPr>
                <w:rFonts w:ascii="Verdana" w:eastAsia="Times New Roman" w:hAnsi="Verdana" w:cs="Times New Roman"/>
                <w:color w:val="000000"/>
                <w:sz w:val="20"/>
                <w:szCs w:val="20"/>
                <w:lang w:eastAsia="en-GB"/>
              </w:rPr>
            </w:pPr>
            <w:r w:rsidRPr="00652338">
              <w:rPr>
                <w:rFonts w:ascii="Verdana" w:eastAsia="Times New Roman" w:hAnsi="Verdana" w:cs="Times New Roman"/>
                <w:color w:val="000000"/>
                <w:sz w:val="20"/>
                <w:szCs w:val="20"/>
                <w:lang w:eastAsia="en-GB"/>
              </w:rPr>
              <w:t xml:space="preserve">Also, France has changed its constitution to ensure that French voters will have a say on future enlargements, after the accession of Croatia. Austria has also given notice that it will hold a referendum on Turkish membership, when the time comes. </w:t>
            </w:r>
          </w:p>
        </w:tc>
        <w:tc>
          <w:tcPr>
            <w:tcW w:w="2692" w:type="dxa"/>
            <w:vAlign w:val="center"/>
            <w:hideMark/>
          </w:tcPr>
          <w:p w:rsidR="00652338" w:rsidRPr="00652338" w:rsidRDefault="00652338" w:rsidP="00193C10">
            <w:pPr>
              <w:spacing w:after="0" w:line="240" w:lineRule="auto"/>
              <w:ind w:right="143"/>
              <w:rPr>
                <w:rFonts w:ascii="Times New Roman" w:eastAsia="Times New Roman" w:hAnsi="Times New Roman" w:cs="Times New Roman"/>
                <w:sz w:val="20"/>
                <w:szCs w:val="20"/>
                <w:lang w:eastAsia="en-GB"/>
              </w:rPr>
            </w:pPr>
          </w:p>
        </w:tc>
        <w:tc>
          <w:tcPr>
            <w:tcW w:w="0" w:type="auto"/>
            <w:vAlign w:val="center"/>
            <w:hideMark/>
          </w:tcPr>
          <w:p w:rsidR="00652338" w:rsidRPr="00652338" w:rsidRDefault="00652338" w:rsidP="00193C10">
            <w:pPr>
              <w:spacing w:after="0" w:line="240" w:lineRule="auto"/>
              <w:ind w:right="143"/>
              <w:rPr>
                <w:rFonts w:ascii="Times New Roman" w:eastAsia="Times New Roman" w:hAnsi="Times New Roman" w:cs="Times New Roman"/>
                <w:sz w:val="20"/>
                <w:szCs w:val="20"/>
                <w:lang w:eastAsia="en-GB"/>
              </w:rPr>
            </w:pPr>
          </w:p>
        </w:tc>
      </w:tr>
    </w:tbl>
    <w:p w:rsidR="00652338" w:rsidRDefault="00652338"/>
    <w:sectPr w:rsidR="00652338" w:rsidSect="00652338">
      <w:pgSz w:w="11906" w:h="16838"/>
      <w:pgMar w:top="709"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arela Round">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02FF" w:usb1="4000E47F" w:usb2="00000029"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411C9"/>
    <w:multiLevelType w:val="multilevel"/>
    <w:tmpl w:val="214A5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18031C6"/>
    <w:multiLevelType w:val="multilevel"/>
    <w:tmpl w:val="77B84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8CB49D4"/>
    <w:multiLevelType w:val="multilevel"/>
    <w:tmpl w:val="FD38E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8DE4241"/>
    <w:multiLevelType w:val="multilevel"/>
    <w:tmpl w:val="06009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FF52537"/>
    <w:multiLevelType w:val="multilevel"/>
    <w:tmpl w:val="B3FC79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0EB7E84"/>
    <w:multiLevelType w:val="multilevel"/>
    <w:tmpl w:val="DD92A6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31D4761"/>
    <w:multiLevelType w:val="multilevel"/>
    <w:tmpl w:val="53F8A6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7EC54DE"/>
    <w:multiLevelType w:val="multilevel"/>
    <w:tmpl w:val="37DE8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2A8C016E"/>
    <w:multiLevelType w:val="multilevel"/>
    <w:tmpl w:val="3418DC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B0B79A3"/>
    <w:multiLevelType w:val="multilevel"/>
    <w:tmpl w:val="7988E4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D846CD6"/>
    <w:multiLevelType w:val="multilevel"/>
    <w:tmpl w:val="1AF6D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2E7A3161"/>
    <w:multiLevelType w:val="multilevel"/>
    <w:tmpl w:val="1F80BCB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021166E"/>
    <w:multiLevelType w:val="multilevel"/>
    <w:tmpl w:val="73DE6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07543D1"/>
    <w:multiLevelType w:val="multilevel"/>
    <w:tmpl w:val="B636E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07D6926"/>
    <w:multiLevelType w:val="multilevel"/>
    <w:tmpl w:val="54909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3AAD4153"/>
    <w:multiLevelType w:val="multilevel"/>
    <w:tmpl w:val="B55AB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3B0A1DC6"/>
    <w:multiLevelType w:val="multilevel"/>
    <w:tmpl w:val="F2426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3E8F2DC5"/>
    <w:multiLevelType w:val="multilevel"/>
    <w:tmpl w:val="5AA86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B594A51"/>
    <w:multiLevelType w:val="multilevel"/>
    <w:tmpl w:val="79842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51EA32F9"/>
    <w:multiLevelType w:val="multilevel"/>
    <w:tmpl w:val="612C62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4C26A14"/>
    <w:multiLevelType w:val="multilevel"/>
    <w:tmpl w:val="C1F09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5EC56C7F"/>
    <w:multiLevelType w:val="multilevel"/>
    <w:tmpl w:val="46FA5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63050092"/>
    <w:multiLevelType w:val="multilevel"/>
    <w:tmpl w:val="2E4687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79D3868"/>
    <w:multiLevelType w:val="multilevel"/>
    <w:tmpl w:val="3CA2A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68EA26BC"/>
    <w:multiLevelType w:val="multilevel"/>
    <w:tmpl w:val="732A9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6A1151A5"/>
    <w:multiLevelType w:val="multilevel"/>
    <w:tmpl w:val="F60EFD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C944623"/>
    <w:multiLevelType w:val="multilevel"/>
    <w:tmpl w:val="E5BAA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6C98444D"/>
    <w:multiLevelType w:val="multilevel"/>
    <w:tmpl w:val="105AC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6DA92C51"/>
    <w:multiLevelType w:val="multilevel"/>
    <w:tmpl w:val="A10CEE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756D15DF"/>
    <w:multiLevelType w:val="multilevel"/>
    <w:tmpl w:val="9C700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4"/>
  </w:num>
  <w:num w:numId="2">
    <w:abstractNumId w:val="21"/>
  </w:num>
  <w:num w:numId="3">
    <w:abstractNumId w:val="27"/>
  </w:num>
  <w:num w:numId="4">
    <w:abstractNumId w:val="26"/>
  </w:num>
  <w:num w:numId="5">
    <w:abstractNumId w:val="6"/>
  </w:num>
  <w:num w:numId="6">
    <w:abstractNumId w:val="8"/>
  </w:num>
  <w:num w:numId="7">
    <w:abstractNumId w:val="16"/>
  </w:num>
  <w:num w:numId="8">
    <w:abstractNumId w:val="5"/>
  </w:num>
  <w:num w:numId="9">
    <w:abstractNumId w:val="25"/>
  </w:num>
  <w:num w:numId="10">
    <w:abstractNumId w:val="11"/>
  </w:num>
  <w:num w:numId="11">
    <w:abstractNumId w:val="29"/>
  </w:num>
  <w:num w:numId="12">
    <w:abstractNumId w:val="24"/>
  </w:num>
  <w:num w:numId="13">
    <w:abstractNumId w:val="22"/>
  </w:num>
  <w:num w:numId="14">
    <w:abstractNumId w:val="4"/>
  </w:num>
  <w:num w:numId="15">
    <w:abstractNumId w:val="20"/>
  </w:num>
  <w:num w:numId="16">
    <w:abstractNumId w:val="23"/>
  </w:num>
  <w:num w:numId="17">
    <w:abstractNumId w:val="7"/>
  </w:num>
  <w:num w:numId="18">
    <w:abstractNumId w:val="0"/>
  </w:num>
  <w:num w:numId="19">
    <w:abstractNumId w:val="3"/>
  </w:num>
  <w:num w:numId="20">
    <w:abstractNumId w:val="18"/>
  </w:num>
  <w:num w:numId="21">
    <w:abstractNumId w:val="1"/>
  </w:num>
  <w:num w:numId="22">
    <w:abstractNumId w:val="10"/>
  </w:num>
  <w:num w:numId="23">
    <w:abstractNumId w:val="15"/>
  </w:num>
  <w:num w:numId="24">
    <w:abstractNumId w:val="9"/>
  </w:num>
  <w:num w:numId="25">
    <w:abstractNumId w:val="28"/>
  </w:num>
  <w:num w:numId="26">
    <w:abstractNumId w:val="19"/>
  </w:num>
  <w:num w:numId="27">
    <w:abstractNumId w:val="17"/>
  </w:num>
  <w:num w:numId="28">
    <w:abstractNumId w:val="12"/>
  </w:num>
  <w:num w:numId="29">
    <w:abstractNumId w:val="13"/>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2338"/>
    <w:rsid w:val="00193C10"/>
    <w:rsid w:val="003D45E5"/>
    <w:rsid w:val="004528C6"/>
    <w:rsid w:val="00652338"/>
    <w:rsid w:val="008557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7477B3-4CD1-420E-9F78-302311BE0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652338"/>
    <w:pPr>
      <w:spacing w:after="225" w:line="240" w:lineRule="auto"/>
      <w:outlineLvl w:val="0"/>
    </w:pPr>
    <w:rPr>
      <w:rFonts w:ascii="Varela Round" w:eastAsia="Times New Roman" w:hAnsi="Varela Round" w:cs="Times New Roman"/>
      <w:kern w:val="36"/>
      <w:sz w:val="54"/>
      <w:szCs w:val="54"/>
      <w:lang w:eastAsia="en-GB"/>
    </w:rPr>
  </w:style>
  <w:style w:type="paragraph" w:styleId="Heading3">
    <w:name w:val="heading 3"/>
    <w:basedOn w:val="Normal"/>
    <w:next w:val="Normal"/>
    <w:link w:val="Heading3Char"/>
    <w:uiPriority w:val="9"/>
    <w:semiHidden/>
    <w:unhideWhenUsed/>
    <w:qFormat/>
    <w:rsid w:val="0065233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652338"/>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2338"/>
    <w:rPr>
      <w:rFonts w:ascii="Varela Round" w:eastAsia="Times New Roman" w:hAnsi="Varela Round" w:cs="Times New Roman"/>
      <w:kern w:val="36"/>
      <w:sz w:val="54"/>
      <w:szCs w:val="54"/>
      <w:lang w:eastAsia="en-GB"/>
    </w:rPr>
  </w:style>
  <w:style w:type="character" w:styleId="Strong">
    <w:name w:val="Strong"/>
    <w:basedOn w:val="DefaultParagraphFont"/>
    <w:uiPriority w:val="22"/>
    <w:qFormat/>
    <w:rsid w:val="00652338"/>
    <w:rPr>
      <w:b/>
      <w:bCs/>
    </w:rPr>
  </w:style>
  <w:style w:type="paragraph" w:styleId="NormalWeb">
    <w:name w:val="Normal (Web)"/>
    <w:basedOn w:val="Normal"/>
    <w:uiPriority w:val="99"/>
    <w:semiHidden/>
    <w:unhideWhenUsed/>
    <w:rsid w:val="00652338"/>
    <w:pPr>
      <w:spacing w:after="225" w:line="240" w:lineRule="auto"/>
    </w:pPr>
    <w:rPr>
      <w:rFonts w:ascii="Times New Roman" w:eastAsia="Times New Roman" w:hAnsi="Times New Roman" w:cs="Times New Roman"/>
      <w:sz w:val="24"/>
      <w:szCs w:val="24"/>
      <w:lang w:eastAsia="en-GB"/>
    </w:rPr>
  </w:style>
  <w:style w:type="character" w:customStyle="1" w:styleId="posted-on2">
    <w:name w:val="posted-on2"/>
    <w:basedOn w:val="DefaultParagraphFont"/>
    <w:rsid w:val="00652338"/>
  </w:style>
  <w:style w:type="paragraph" w:styleId="ListParagraph">
    <w:name w:val="List Paragraph"/>
    <w:basedOn w:val="Normal"/>
    <w:uiPriority w:val="34"/>
    <w:qFormat/>
    <w:rsid w:val="00652338"/>
    <w:pPr>
      <w:ind w:left="720"/>
      <w:contextualSpacing/>
    </w:pPr>
  </w:style>
  <w:style w:type="character" w:customStyle="1" w:styleId="Heading3Char">
    <w:name w:val="Heading 3 Char"/>
    <w:basedOn w:val="DefaultParagraphFont"/>
    <w:link w:val="Heading3"/>
    <w:uiPriority w:val="9"/>
    <w:semiHidden/>
    <w:rsid w:val="00652338"/>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652338"/>
    <w:rPr>
      <w:rFonts w:asciiTheme="majorHAnsi" w:eastAsiaTheme="majorEastAsia" w:hAnsiTheme="majorHAnsi" w:cstheme="majorBidi"/>
      <w:i/>
      <w:iCs/>
      <w:color w:val="2E74B5" w:themeColor="accent1" w:themeShade="BF"/>
    </w:rPr>
  </w:style>
  <w:style w:type="paragraph" w:styleId="BalloonText">
    <w:name w:val="Balloon Text"/>
    <w:basedOn w:val="Normal"/>
    <w:link w:val="BalloonTextChar"/>
    <w:uiPriority w:val="99"/>
    <w:semiHidden/>
    <w:unhideWhenUsed/>
    <w:rsid w:val="00193C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3C1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536310">
      <w:bodyDiv w:val="1"/>
      <w:marLeft w:val="0"/>
      <w:marRight w:val="0"/>
      <w:marTop w:val="0"/>
      <w:marBottom w:val="0"/>
      <w:divBdr>
        <w:top w:val="none" w:sz="0" w:space="0" w:color="auto"/>
        <w:left w:val="none" w:sz="0" w:space="0" w:color="auto"/>
        <w:bottom w:val="none" w:sz="0" w:space="0" w:color="auto"/>
        <w:right w:val="none" w:sz="0" w:space="0" w:color="auto"/>
      </w:divBdr>
      <w:divsChild>
        <w:div w:id="2132279453">
          <w:marLeft w:val="0"/>
          <w:marRight w:val="0"/>
          <w:marTop w:val="0"/>
          <w:marBottom w:val="0"/>
          <w:divBdr>
            <w:top w:val="none" w:sz="0" w:space="0" w:color="auto"/>
            <w:left w:val="none" w:sz="0" w:space="0" w:color="auto"/>
            <w:bottom w:val="none" w:sz="0" w:space="0" w:color="auto"/>
            <w:right w:val="none" w:sz="0" w:space="0" w:color="auto"/>
          </w:divBdr>
          <w:divsChild>
            <w:div w:id="1681346375">
              <w:marLeft w:val="0"/>
              <w:marRight w:val="0"/>
              <w:marTop w:val="0"/>
              <w:marBottom w:val="0"/>
              <w:divBdr>
                <w:top w:val="none" w:sz="0" w:space="0" w:color="auto"/>
                <w:left w:val="none" w:sz="0" w:space="0" w:color="auto"/>
                <w:bottom w:val="none" w:sz="0" w:space="0" w:color="auto"/>
                <w:right w:val="none" w:sz="0" w:space="0" w:color="auto"/>
              </w:divBdr>
              <w:divsChild>
                <w:div w:id="956834537">
                  <w:marLeft w:val="0"/>
                  <w:marRight w:val="0"/>
                  <w:marTop w:val="0"/>
                  <w:marBottom w:val="0"/>
                  <w:divBdr>
                    <w:top w:val="none" w:sz="0" w:space="0" w:color="auto"/>
                    <w:left w:val="none" w:sz="0" w:space="0" w:color="auto"/>
                    <w:bottom w:val="none" w:sz="0" w:space="0" w:color="auto"/>
                    <w:right w:val="none" w:sz="0" w:space="0" w:color="auto"/>
                  </w:divBdr>
                  <w:divsChild>
                    <w:div w:id="381905145">
                      <w:marLeft w:val="-225"/>
                      <w:marRight w:val="-225"/>
                      <w:marTop w:val="0"/>
                      <w:marBottom w:val="0"/>
                      <w:divBdr>
                        <w:top w:val="none" w:sz="0" w:space="0" w:color="auto"/>
                        <w:left w:val="none" w:sz="0" w:space="0" w:color="auto"/>
                        <w:bottom w:val="none" w:sz="0" w:space="0" w:color="auto"/>
                        <w:right w:val="none" w:sz="0" w:space="0" w:color="auto"/>
                      </w:divBdr>
                      <w:divsChild>
                        <w:div w:id="1097095969">
                          <w:marLeft w:val="0"/>
                          <w:marRight w:val="0"/>
                          <w:marTop w:val="0"/>
                          <w:marBottom w:val="0"/>
                          <w:divBdr>
                            <w:top w:val="none" w:sz="0" w:space="0" w:color="auto"/>
                            <w:left w:val="none" w:sz="0" w:space="0" w:color="auto"/>
                            <w:bottom w:val="none" w:sz="0" w:space="0" w:color="auto"/>
                            <w:right w:val="none" w:sz="0" w:space="0" w:color="auto"/>
                          </w:divBdr>
                          <w:divsChild>
                            <w:div w:id="1999386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030113">
      <w:bodyDiv w:val="1"/>
      <w:marLeft w:val="0"/>
      <w:marRight w:val="0"/>
      <w:marTop w:val="0"/>
      <w:marBottom w:val="0"/>
      <w:divBdr>
        <w:top w:val="none" w:sz="0" w:space="0" w:color="auto"/>
        <w:left w:val="none" w:sz="0" w:space="0" w:color="auto"/>
        <w:bottom w:val="none" w:sz="0" w:space="0" w:color="auto"/>
        <w:right w:val="none" w:sz="0" w:space="0" w:color="auto"/>
      </w:divBdr>
      <w:divsChild>
        <w:div w:id="5786705">
          <w:marLeft w:val="0"/>
          <w:marRight w:val="0"/>
          <w:marTop w:val="0"/>
          <w:marBottom w:val="150"/>
          <w:divBdr>
            <w:top w:val="none" w:sz="0" w:space="0" w:color="auto"/>
            <w:left w:val="none" w:sz="0" w:space="0" w:color="auto"/>
            <w:bottom w:val="none" w:sz="0" w:space="0" w:color="auto"/>
            <w:right w:val="none" w:sz="0" w:space="0" w:color="auto"/>
          </w:divBdr>
          <w:divsChild>
            <w:div w:id="547035578">
              <w:marLeft w:val="0"/>
              <w:marRight w:val="0"/>
              <w:marTop w:val="0"/>
              <w:marBottom w:val="0"/>
              <w:divBdr>
                <w:top w:val="none" w:sz="0" w:space="0" w:color="auto"/>
                <w:left w:val="none" w:sz="0" w:space="0" w:color="auto"/>
                <w:bottom w:val="none" w:sz="0" w:space="0" w:color="auto"/>
                <w:right w:val="none" w:sz="0" w:space="0" w:color="auto"/>
              </w:divBdr>
            </w:div>
          </w:divsChild>
        </w:div>
        <w:div w:id="1831410761">
          <w:marLeft w:val="0"/>
          <w:marRight w:val="0"/>
          <w:marTop w:val="0"/>
          <w:marBottom w:val="0"/>
          <w:divBdr>
            <w:top w:val="none" w:sz="0" w:space="0" w:color="auto"/>
            <w:left w:val="none" w:sz="0" w:space="0" w:color="auto"/>
            <w:bottom w:val="none" w:sz="0" w:space="0" w:color="auto"/>
            <w:right w:val="none" w:sz="0" w:space="0" w:color="auto"/>
          </w:divBdr>
          <w:divsChild>
            <w:div w:id="1709142854">
              <w:marLeft w:val="0"/>
              <w:marRight w:val="0"/>
              <w:marTop w:val="0"/>
              <w:marBottom w:val="0"/>
              <w:divBdr>
                <w:top w:val="none" w:sz="0" w:space="0" w:color="auto"/>
                <w:left w:val="none" w:sz="0" w:space="0" w:color="auto"/>
                <w:bottom w:val="none" w:sz="0" w:space="0" w:color="auto"/>
                <w:right w:val="none" w:sz="0" w:space="0" w:color="auto"/>
              </w:divBdr>
            </w:div>
          </w:divsChild>
        </w:div>
        <w:div w:id="1092892656">
          <w:marLeft w:val="0"/>
          <w:marRight w:val="0"/>
          <w:marTop w:val="0"/>
          <w:marBottom w:val="0"/>
          <w:divBdr>
            <w:top w:val="none" w:sz="0" w:space="0" w:color="auto"/>
            <w:left w:val="none" w:sz="0" w:space="0" w:color="auto"/>
            <w:bottom w:val="none" w:sz="0" w:space="0" w:color="auto"/>
            <w:right w:val="none" w:sz="0" w:space="0" w:color="auto"/>
          </w:divBdr>
        </w:div>
        <w:div w:id="95567325">
          <w:marLeft w:val="75"/>
          <w:marRight w:val="75"/>
          <w:marTop w:val="75"/>
          <w:marBottom w:val="75"/>
          <w:divBdr>
            <w:top w:val="none" w:sz="0" w:space="0" w:color="auto"/>
            <w:left w:val="none" w:sz="0" w:space="0" w:color="auto"/>
            <w:bottom w:val="none" w:sz="0" w:space="0" w:color="auto"/>
            <w:right w:val="none" w:sz="0" w:space="0" w:color="auto"/>
          </w:divBdr>
          <w:divsChild>
            <w:div w:id="2035033029">
              <w:marLeft w:val="0"/>
              <w:marRight w:val="0"/>
              <w:marTop w:val="0"/>
              <w:marBottom w:val="0"/>
              <w:divBdr>
                <w:top w:val="none" w:sz="0" w:space="0" w:color="auto"/>
                <w:left w:val="none" w:sz="0" w:space="0" w:color="auto"/>
                <w:bottom w:val="none" w:sz="0" w:space="0" w:color="auto"/>
                <w:right w:val="none" w:sz="0" w:space="0" w:color="auto"/>
              </w:divBdr>
            </w:div>
            <w:div w:id="1167134631">
              <w:marLeft w:val="0"/>
              <w:marRight w:val="0"/>
              <w:marTop w:val="0"/>
              <w:marBottom w:val="0"/>
              <w:divBdr>
                <w:top w:val="none" w:sz="0" w:space="0" w:color="auto"/>
                <w:left w:val="none" w:sz="0" w:space="0" w:color="auto"/>
                <w:bottom w:val="none" w:sz="0" w:space="0" w:color="auto"/>
                <w:right w:val="none" w:sz="0" w:space="0" w:color="auto"/>
              </w:divBdr>
            </w:div>
            <w:div w:id="409348188">
              <w:marLeft w:val="0"/>
              <w:marRight w:val="0"/>
              <w:marTop w:val="0"/>
              <w:marBottom w:val="0"/>
              <w:divBdr>
                <w:top w:val="none" w:sz="0" w:space="0" w:color="auto"/>
                <w:left w:val="none" w:sz="0" w:space="0" w:color="auto"/>
                <w:bottom w:val="none" w:sz="0" w:space="0" w:color="auto"/>
                <w:right w:val="none" w:sz="0" w:space="0" w:color="auto"/>
              </w:divBdr>
            </w:div>
            <w:div w:id="1449157534">
              <w:marLeft w:val="0"/>
              <w:marRight w:val="0"/>
              <w:marTop w:val="0"/>
              <w:marBottom w:val="0"/>
              <w:divBdr>
                <w:top w:val="none" w:sz="0" w:space="0" w:color="auto"/>
                <w:left w:val="none" w:sz="0" w:space="0" w:color="auto"/>
                <w:bottom w:val="none" w:sz="0" w:space="0" w:color="auto"/>
                <w:right w:val="none" w:sz="0" w:space="0" w:color="auto"/>
              </w:divBdr>
            </w:div>
            <w:div w:id="924607984">
              <w:marLeft w:val="0"/>
              <w:marRight w:val="0"/>
              <w:marTop w:val="0"/>
              <w:marBottom w:val="0"/>
              <w:divBdr>
                <w:top w:val="none" w:sz="0" w:space="0" w:color="auto"/>
                <w:left w:val="none" w:sz="0" w:space="0" w:color="auto"/>
                <w:bottom w:val="none" w:sz="0" w:space="0" w:color="auto"/>
                <w:right w:val="none" w:sz="0" w:space="0" w:color="auto"/>
              </w:divBdr>
            </w:div>
            <w:div w:id="1144739898">
              <w:marLeft w:val="0"/>
              <w:marRight w:val="0"/>
              <w:marTop w:val="0"/>
              <w:marBottom w:val="0"/>
              <w:divBdr>
                <w:top w:val="none" w:sz="0" w:space="0" w:color="auto"/>
                <w:left w:val="none" w:sz="0" w:space="0" w:color="auto"/>
                <w:bottom w:val="none" w:sz="0" w:space="0" w:color="auto"/>
                <w:right w:val="none" w:sz="0" w:space="0" w:color="auto"/>
              </w:divBdr>
            </w:div>
            <w:div w:id="1446655046">
              <w:marLeft w:val="0"/>
              <w:marRight w:val="0"/>
              <w:marTop w:val="0"/>
              <w:marBottom w:val="0"/>
              <w:divBdr>
                <w:top w:val="none" w:sz="0" w:space="0" w:color="auto"/>
                <w:left w:val="none" w:sz="0" w:space="0" w:color="auto"/>
                <w:bottom w:val="none" w:sz="0" w:space="0" w:color="auto"/>
                <w:right w:val="none" w:sz="0" w:space="0" w:color="auto"/>
              </w:divBdr>
            </w:div>
            <w:div w:id="2074306951">
              <w:marLeft w:val="0"/>
              <w:marRight w:val="0"/>
              <w:marTop w:val="0"/>
              <w:marBottom w:val="0"/>
              <w:divBdr>
                <w:top w:val="none" w:sz="0" w:space="0" w:color="auto"/>
                <w:left w:val="none" w:sz="0" w:space="0" w:color="auto"/>
                <w:bottom w:val="none" w:sz="0" w:space="0" w:color="auto"/>
                <w:right w:val="none" w:sz="0" w:space="0" w:color="auto"/>
              </w:divBdr>
            </w:div>
            <w:div w:id="24870035">
              <w:marLeft w:val="0"/>
              <w:marRight w:val="0"/>
              <w:marTop w:val="0"/>
              <w:marBottom w:val="0"/>
              <w:divBdr>
                <w:top w:val="none" w:sz="0" w:space="0" w:color="auto"/>
                <w:left w:val="none" w:sz="0" w:space="0" w:color="auto"/>
                <w:bottom w:val="none" w:sz="0" w:space="0" w:color="auto"/>
                <w:right w:val="none" w:sz="0" w:space="0" w:color="auto"/>
              </w:divBdr>
            </w:div>
            <w:div w:id="861699528">
              <w:marLeft w:val="0"/>
              <w:marRight w:val="0"/>
              <w:marTop w:val="0"/>
              <w:marBottom w:val="0"/>
              <w:divBdr>
                <w:top w:val="none" w:sz="0" w:space="0" w:color="auto"/>
                <w:left w:val="none" w:sz="0" w:space="0" w:color="auto"/>
                <w:bottom w:val="none" w:sz="0" w:space="0" w:color="auto"/>
                <w:right w:val="none" w:sz="0" w:space="0" w:color="auto"/>
              </w:divBdr>
            </w:div>
          </w:divsChild>
        </w:div>
        <w:div w:id="1361395815">
          <w:marLeft w:val="0"/>
          <w:marRight w:val="0"/>
          <w:marTop w:val="0"/>
          <w:marBottom w:val="0"/>
          <w:divBdr>
            <w:top w:val="none" w:sz="0" w:space="0" w:color="auto"/>
            <w:left w:val="none" w:sz="0" w:space="0" w:color="auto"/>
            <w:bottom w:val="none" w:sz="0" w:space="0" w:color="auto"/>
            <w:right w:val="none" w:sz="0" w:space="0" w:color="auto"/>
          </w:divBdr>
        </w:div>
        <w:div w:id="1682199419">
          <w:marLeft w:val="0"/>
          <w:marRight w:val="0"/>
          <w:marTop w:val="0"/>
          <w:marBottom w:val="45"/>
          <w:divBdr>
            <w:top w:val="none" w:sz="0" w:space="0" w:color="auto"/>
            <w:left w:val="none" w:sz="0" w:space="0" w:color="auto"/>
            <w:bottom w:val="none" w:sz="0" w:space="0" w:color="auto"/>
            <w:right w:val="none" w:sz="0" w:space="0" w:color="auto"/>
          </w:divBdr>
          <w:divsChild>
            <w:div w:id="1457020757">
              <w:marLeft w:val="0"/>
              <w:marRight w:val="0"/>
              <w:marTop w:val="0"/>
              <w:marBottom w:val="0"/>
              <w:divBdr>
                <w:top w:val="none" w:sz="0" w:space="0" w:color="auto"/>
                <w:left w:val="none" w:sz="0" w:space="0" w:color="auto"/>
                <w:bottom w:val="none" w:sz="0" w:space="0" w:color="auto"/>
                <w:right w:val="none" w:sz="0" w:space="0" w:color="auto"/>
              </w:divBdr>
            </w:div>
          </w:divsChild>
        </w:div>
        <w:div w:id="2066637653">
          <w:marLeft w:val="0"/>
          <w:marRight w:val="0"/>
          <w:marTop w:val="0"/>
          <w:marBottom w:val="0"/>
          <w:divBdr>
            <w:top w:val="none" w:sz="0" w:space="0" w:color="auto"/>
            <w:left w:val="none" w:sz="0" w:space="0" w:color="auto"/>
            <w:bottom w:val="none" w:sz="0" w:space="0" w:color="auto"/>
            <w:right w:val="none" w:sz="0" w:space="0" w:color="auto"/>
          </w:divBdr>
        </w:div>
        <w:div w:id="421030127">
          <w:marLeft w:val="75"/>
          <w:marRight w:val="75"/>
          <w:marTop w:val="75"/>
          <w:marBottom w:val="75"/>
          <w:divBdr>
            <w:top w:val="none" w:sz="0" w:space="0" w:color="auto"/>
            <w:left w:val="none" w:sz="0" w:space="0" w:color="auto"/>
            <w:bottom w:val="none" w:sz="0" w:space="0" w:color="auto"/>
            <w:right w:val="none" w:sz="0" w:space="0" w:color="auto"/>
          </w:divBdr>
          <w:divsChild>
            <w:div w:id="1775904752">
              <w:marLeft w:val="0"/>
              <w:marRight w:val="0"/>
              <w:marTop w:val="0"/>
              <w:marBottom w:val="0"/>
              <w:divBdr>
                <w:top w:val="none" w:sz="0" w:space="0" w:color="auto"/>
                <w:left w:val="none" w:sz="0" w:space="0" w:color="auto"/>
                <w:bottom w:val="none" w:sz="0" w:space="0" w:color="auto"/>
                <w:right w:val="none" w:sz="0" w:space="0" w:color="auto"/>
              </w:divBdr>
            </w:div>
            <w:div w:id="913204518">
              <w:marLeft w:val="0"/>
              <w:marRight w:val="0"/>
              <w:marTop w:val="0"/>
              <w:marBottom w:val="0"/>
              <w:divBdr>
                <w:top w:val="none" w:sz="0" w:space="0" w:color="auto"/>
                <w:left w:val="none" w:sz="0" w:space="0" w:color="auto"/>
                <w:bottom w:val="none" w:sz="0" w:space="0" w:color="auto"/>
                <w:right w:val="none" w:sz="0" w:space="0" w:color="auto"/>
              </w:divBdr>
            </w:div>
            <w:div w:id="32854057">
              <w:marLeft w:val="0"/>
              <w:marRight w:val="0"/>
              <w:marTop w:val="0"/>
              <w:marBottom w:val="0"/>
              <w:divBdr>
                <w:top w:val="none" w:sz="0" w:space="0" w:color="auto"/>
                <w:left w:val="none" w:sz="0" w:space="0" w:color="auto"/>
                <w:bottom w:val="none" w:sz="0" w:space="0" w:color="auto"/>
                <w:right w:val="none" w:sz="0" w:space="0" w:color="auto"/>
              </w:divBdr>
            </w:div>
            <w:div w:id="1230767422">
              <w:marLeft w:val="0"/>
              <w:marRight w:val="0"/>
              <w:marTop w:val="0"/>
              <w:marBottom w:val="0"/>
              <w:divBdr>
                <w:top w:val="none" w:sz="0" w:space="0" w:color="auto"/>
                <w:left w:val="none" w:sz="0" w:space="0" w:color="auto"/>
                <w:bottom w:val="none" w:sz="0" w:space="0" w:color="auto"/>
                <w:right w:val="none" w:sz="0" w:space="0" w:color="auto"/>
              </w:divBdr>
            </w:div>
          </w:divsChild>
        </w:div>
        <w:div w:id="791437824">
          <w:marLeft w:val="0"/>
          <w:marRight w:val="0"/>
          <w:marTop w:val="0"/>
          <w:marBottom w:val="0"/>
          <w:divBdr>
            <w:top w:val="none" w:sz="0" w:space="0" w:color="auto"/>
            <w:left w:val="none" w:sz="0" w:space="0" w:color="auto"/>
            <w:bottom w:val="none" w:sz="0" w:space="0" w:color="auto"/>
            <w:right w:val="none" w:sz="0" w:space="0" w:color="auto"/>
          </w:divBdr>
        </w:div>
        <w:div w:id="364527143">
          <w:marLeft w:val="0"/>
          <w:marRight w:val="0"/>
          <w:marTop w:val="0"/>
          <w:marBottom w:val="45"/>
          <w:divBdr>
            <w:top w:val="none" w:sz="0" w:space="0" w:color="auto"/>
            <w:left w:val="none" w:sz="0" w:space="0" w:color="auto"/>
            <w:bottom w:val="none" w:sz="0" w:space="0" w:color="auto"/>
            <w:right w:val="none" w:sz="0" w:space="0" w:color="auto"/>
          </w:divBdr>
          <w:divsChild>
            <w:div w:id="779377127">
              <w:marLeft w:val="0"/>
              <w:marRight w:val="0"/>
              <w:marTop w:val="0"/>
              <w:marBottom w:val="0"/>
              <w:divBdr>
                <w:top w:val="none" w:sz="0" w:space="0" w:color="auto"/>
                <w:left w:val="none" w:sz="0" w:space="0" w:color="auto"/>
                <w:bottom w:val="none" w:sz="0" w:space="0" w:color="auto"/>
                <w:right w:val="none" w:sz="0" w:space="0" w:color="auto"/>
              </w:divBdr>
            </w:div>
          </w:divsChild>
        </w:div>
        <w:div w:id="1277256360">
          <w:marLeft w:val="0"/>
          <w:marRight w:val="0"/>
          <w:marTop w:val="0"/>
          <w:marBottom w:val="0"/>
          <w:divBdr>
            <w:top w:val="none" w:sz="0" w:space="0" w:color="auto"/>
            <w:left w:val="none" w:sz="0" w:space="0" w:color="auto"/>
            <w:bottom w:val="none" w:sz="0" w:space="0" w:color="auto"/>
            <w:right w:val="none" w:sz="0" w:space="0" w:color="auto"/>
          </w:divBdr>
        </w:div>
      </w:divsChild>
    </w:div>
    <w:div w:id="200091081">
      <w:bodyDiv w:val="1"/>
      <w:marLeft w:val="0"/>
      <w:marRight w:val="0"/>
      <w:marTop w:val="0"/>
      <w:marBottom w:val="0"/>
      <w:divBdr>
        <w:top w:val="none" w:sz="0" w:space="0" w:color="auto"/>
        <w:left w:val="none" w:sz="0" w:space="0" w:color="auto"/>
        <w:bottom w:val="none" w:sz="0" w:space="0" w:color="auto"/>
        <w:right w:val="none" w:sz="0" w:space="0" w:color="auto"/>
      </w:divBdr>
      <w:divsChild>
        <w:div w:id="1021706594">
          <w:marLeft w:val="0"/>
          <w:marRight w:val="0"/>
          <w:marTop w:val="0"/>
          <w:marBottom w:val="0"/>
          <w:divBdr>
            <w:top w:val="none" w:sz="0" w:space="0" w:color="auto"/>
            <w:left w:val="none" w:sz="0" w:space="0" w:color="auto"/>
            <w:bottom w:val="none" w:sz="0" w:space="0" w:color="auto"/>
            <w:right w:val="none" w:sz="0" w:space="0" w:color="auto"/>
          </w:divBdr>
          <w:divsChild>
            <w:div w:id="1128861065">
              <w:marLeft w:val="0"/>
              <w:marRight w:val="0"/>
              <w:marTop w:val="0"/>
              <w:marBottom w:val="0"/>
              <w:divBdr>
                <w:top w:val="none" w:sz="0" w:space="0" w:color="auto"/>
                <w:left w:val="none" w:sz="0" w:space="0" w:color="auto"/>
                <w:bottom w:val="none" w:sz="0" w:space="0" w:color="auto"/>
                <w:right w:val="none" w:sz="0" w:space="0" w:color="auto"/>
              </w:divBdr>
              <w:divsChild>
                <w:div w:id="659886543">
                  <w:marLeft w:val="0"/>
                  <w:marRight w:val="0"/>
                  <w:marTop w:val="0"/>
                  <w:marBottom w:val="0"/>
                  <w:divBdr>
                    <w:top w:val="none" w:sz="0" w:space="0" w:color="auto"/>
                    <w:left w:val="none" w:sz="0" w:space="0" w:color="auto"/>
                    <w:bottom w:val="none" w:sz="0" w:space="0" w:color="auto"/>
                    <w:right w:val="none" w:sz="0" w:space="0" w:color="auto"/>
                  </w:divBdr>
                  <w:divsChild>
                    <w:div w:id="430512838">
                      <w:marLeft w:val="-225"/>
                      <w:marRight w:val="-225"/>
                      <w:marTop w:val="0"/>
                      <w:marBottom w:val="0"/>
                      <w:divBdr>
                        <w:top w:val="none" w:sz="0" w:space="0" w:color="auto"/>
                        <w:left w:val="none" w:sz="0" w:space="0" w:color="auto"/>
                        <w:bottom w:val="none" w:sz="0" w:space="0" w:color="auto"/>
                        <w:right w:val="none" w:sz="0" w:space="0" w:color="auto"/>
                      </w:divBdr>
                      <w:divsChild>
                        <w:div w:id="1304237929">
                          <w:marLeft w:val="0"/>
                          <w:marRight w:val="0"/>
                          <w:marTop w:val="0"/>
                          <w:marBottom w:val="0"/>
                          <w:divBdr>
                            <w:top w:val="none" w:sz="0" w:space="0" w:color="auto"/>
                            <w:left w:val="none" w:sz="0" w:space="0" w:color="auto"/>
                            <w:bottom w:val="none" w:sz="0" w:space="0" w:color="auto"/>
                            <w:right w:val="none" w:sz="0" w:space="0" w:color="auto"/>
                          </w:divBdr>
                          <w:divsChild>
                            <w:div w:id="1861505391">
                              <w:marLeft w:val="0"/>
                              <w:marRight w:val="0"/>
                              <w:marTop w:val="0"/>
                              <w:marBottom w:val="0"/>
                              <w:divBdr>
                                <w:top w:val="none" w:sz="0" w:space="0" w:color="auto"/>
                                <w:left w:val="none" w:sz="0" w:space="0" w:color="auto"/>
                                <w:bottom w:val="none" w:sz="0" w:space="0" w:color="auto"/>
                                <w:right w:val="none" w:sz="0" w:space="0" w:color="auto"/>
                              </w:divBdr>
                            </w:div>
                            <w:div w:id="104510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2211020">
      <w:bodyDiv w:val="1"/>
      <w:marLeft w:val="0"/>
      <w:marRight w:val="0"/>
      <w:marTop w:val="0"/>
      <w:marBottom w:val="0"/>
      <w:divBdr>
        <w:top w:val="none" w:sz="0" w:space="0" w:color="auto"/>
        <w:left w:val="none" w:sz="0" w:space="0" w:color="auto"/>
        <w:bottom w:val="none" w:sz="0" w:space="0" w:color="auto"/>
        <w:right w:val="none" w:sz="0" w:space="0" w:color="auto"/>
      </w:divBdr>
      <w:divsChild>
        <w:div w:id="2136825303">
          <w:marLeft w:val="0"/>
          <w:marRight w:val="0"/>
          <w:marTop w:val="0"/>
          <w:marBottom w:val="0"/>
          <w:divBdr>
            <w:top w:val="none" w:sz="0" w:space="0" w:color="auto"/>
            <w:left w:val="none" w:sz="0" w:space="0" w:color="auto"/>
            <w:bottom w:val="none" w:sz="0" w:space="0" w:color="auto"/>
            <w:right w:val="none" w:sz="0" w:space="0" w:color="auto"/>
          </w:divBdr>
          <w:divsChild>
            <w:div w:id="2089842993">
              <w:marLeft w:val="0"/>
              <w:marRight w:val="0"/>
              <w:marTop w:val="0"/>
              <w:marBottom w:val="0"/>
              <w:divBdr>
                <w:top w:val="none" w:sz="0" w:space="0" w:color="auto"/>
                <w:left w:val="none" w:sz="0" w:space="0" w:color="auto"/>
                <w:bottom w:val="none" w:sz="0" w:space="0" w:color="auto"/>
                <w:right w:val="none" w:sz="0" w:space="0" w:color="auto"/>
              </w:divBdr>
              <w:divsChild>
                <w:div w:id="224072785">
                  <w:marLeft w:val="0"/>
                  <w:marRight w:val="0"/>
                  <w:marTop w:val="0"/>
                  <w:marBottom w:val="0"/>
                  <w:divBdr>
                    <w:top w:val="none" w:sz="0" w:space="0" w:color="auto"/>
                    <w:left w:val="none" w:sz="0" w:space="0" w:color="auto"/>
                    <w:bottom w:val="none" w:sz="0" w:space="0" w:color="auto"/>
                    <w:right w:val="none" w:sz="0" w:space="0" w:color="auto"/>
                  </w:divBdr>
                  <w:divsChild>
                    <w:div w:id="336158103">
                      <w:marLeft w:val="-225"/>
                      <w:marRight w:val="-225"/>
                      <w:marTop w:val="0"/>
                      <w:marBottom w:val="0"/>
                      <w:divBdr>
                        <w:top w:val="none" w:sz="0" w:space="0" w:color="auto"/>
                        <w:left w:val="none" w:sz="0" w:space="0" w:color="auto"/>
                        <w:bottom w:val="none" w:sz="0" w:space="0" w:color="auto"/>
                        <w:right w:val="none" w:sz="0" w:space="0" w:color="auto"/>
                      </w:divBdr>
                      <w:divsChild>
                        <w:div w:id="5712199">
                          <w:marLeft w:val="0"/>
                          <w:marRight w:val="0"/>
                          <w:marTop w:val="0"/>
                          <w:marBottom w:val="0"/>
                          <w:divBdr>
                            <w:top w:val="none" w:sz="0" w:space="0" w:color="auto"/>
                            <w:left w:val="none" w:sz="0" w:space="0" w:color="auto"/>
                            <w:bottom w:val="none" w:sz="0" w:space="0" w:color="auto"/>
                            <w:right w:val="none" w:sz="0" w:space="0" w:color="auto"/>
                          </w:divBdr>
                          <w:divsChild>
                            <w:div w:id="1895579178">
                              <w:marLeft w:val="0"/>
                              <w:marRight w:val="0"/>
                              <w:marTop w:val="0"/>
                              <w:marBottom w:val="0"/>
                              <w:divBdr>
                                <w:top w:val="none" w:sz="0" w:space="0" w:color="auto"/>
                                <w:left w:val="none" w:sz="0" w:space="0" w:color="auto"/>
                                <w:bottom w:val="none" w:sz="0" w:space="0" w:color="auto"/>
                                <w:right w:val="none" w:sz="0" w:space="0" w:color="auto"/>
                              </w:divBdr>
                            </w:div>
                            <w:div w:id="203911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4156970">
      <w:bodyDiv w:val="1"/>
      <w:marLeft w:val="0"/>
      <w:marRight w:val="0"/>
      <w:marTop w:val="0"/>
      <w:marBottom w:val="0"/>
      <w:divBdr>
        <w:top w:val="none" w:sz="0" w:space="0" w:color="auto"/>
        <w:left w:val="none" w:sz="0" w:space="0" w:color="auto"/>
        <w:bottom w:val="none" w:sz="0" w:space="0" w:color="auto"/>
        <w:right w:val="none" w:sz="0" w:space="0" w:color="auto"/>
      </w:divBdr>
      <w:divsChild>
        <w:div w:id="2112314639">
          <w:marLeft w:val="0"/>
          <w:marRight w:val="0"/>
          <w:marTop w:val="0"/>
          <w:marBottom w:val="0"/>
          <w:divBdr>
            <w:top w:val="none" w:sz="0" w:space="0" w:color="auto"/>
            <w:left w:val="none" w:sz="0" w:space="0" w:color="auto"/>
            <w:bottom w:val="none" w:sz="0" w:space="0" w:color="auto"/>
            <w:right w:val="none" w:sz="0" w:space="0" w:color="auto"/>
          </w:divBdr>
          <w:divsChild>
            <w:div w:id="1116633650">
              <w:marLeft w:val="0"/>
              <w:marRight w:val="0"/>
              <w:marTop w:val="0"/>
              <w:marBottom w:val="0"/>
              <w:divBdr>
                <w:top w:val="none" w:sz="0" w:space="0" w:color="auto"/>
                <w:left w:val="none" w:sz="0" w:space="0" w:color="auto"/>
                <w:bottom w:val="none" w:sz="0" w:space="0" w:color="auto"/>
                <w:right w:val="none" w:sz="0" w:space="0" w:color="auto"/>
              </w:divBdr>
              <w:divsChild>
                <w:div w:id="2138062310">
                  <w:marLeft w:val="0"/>
                  <w:marRight w:val="0"/>
                  <w:marTop w:val="0"/>
                  <w:marBottom w:val="0"/>
                  <w:divBdr>
                    <w:top w:val="none" w:sz="0" w:space="0" w:color="auto"/>
                    <w:left w:val="none" w:sz="0" w:space="0" w:color="auto"/>
                    <w:bottom w:val="single" w:sz="6" w:space="0" w:color="EAEBEC"/>
                    <w:right w:val="none" w:sz="0" w:space="0" w:color="auto"/>
                  </w:divBdr>
                  <w:divsChild>
                    <w:div w:id="973486297">
                      <w:marLeft w:val="0"/>
                      <w:marRight w:val="0"/>
                      <w:marTop w:val="0"/>
                      <w:marBottom w:val="0"/>
                      <w:divBdr>
                        <w:top w:val="none" w:sz="0" w:space="0" w:color="auto"/>
                        <w:left w:val="none" w:sz="0" w:space="0" w:color="auto"/>
                        <w:bottom w:val="none" w:sz="0" w:space="0" w:color="auto"/>
                        <w:right w:val="none" w:sz="0" w:space="0" w:color="auto"/>
                      </w:divBdr>
                      <w:divsChild>
                        <w:div w:id="360715173">
                          <w:marLeft w:val="0"/>
                          <w:marRight w:val="0"/>
                          <w:marTop w:val="0"/>
                          <w:marBottom w:val="0"/>
                          <w:divBdr>
                            <w:top w:val="none" w:sz="0" w:space="0" w:color="auto"/>
                            <w:left w:val="none" w:sz="0" w:space="0" w:color="auto"/>
                            <w:bottom w:val="none" w:sz="0" w:space="0" w:color="auto"/>
                            <w:right w:val="none" w:sz="0" w:space="0" w:color="auto"/>
                          </w:divBdr>
                          <w:divsChild>
                            <w:div w:id="676809317">
                              <w:marLeft w:val="0"/>
                              <w:marRight w:val="0"/>
                              <w:marTop w:val="0"/>
                              <w:marBottom w:val="0"/>
                              <w:divBdr>
                                <w:top w:val="none" w:sz="0" w:space="0" w:color="auto"/>
                                <w:left w:val="none" w:sz="0" w:space="0" w:color="auto"/>
                                <w:bottom w:val="none" w:sz="0" w:space="0" w:color="auto"/>
                                <w:right w:val="none" w:sz="0" w:space="0" w:color="auto"/>
                              </w:divBdr>
                              <w:divsChild>
                                <w:div w:id="1710951336">
                                  <w:marLeft w:val="0"/>
                                  <w:marRight w:val="0"/>
                                  <w:marTop w:val="0"/>
                                  <w:marBottom w:val="0"/>
                                  <w:divBdr>
                                    <w:top w:val="none" w:sz="0" w:space="0" w:color="auto"/>
                                    <w:left w:val="none" w:sz="0" w:space="0" w:color="auto"/>
                                    <w:bottom w:val="none" w:sz="0" w:space="0" w:color="auto"/>
                                    <w:right w:val="none" w:sz="0" w:space="0" w:color="auto"/>
                                  </w:divBdr>
                                  <w:divsChild>
                                    <w:div w:id="1338267997">
                                      <w:marLeft w:val="0"/>
                                      <w:marRight w:val="0"/>
                                      <w:marTop w:val="0"/>
                                      <w:marBottom w:val="0"/>
                                      <w:divBdr>
                                        <w:top w:val="none" w:sz="0" w:space="0" w:color="auto"/>
                                        <w:left w:val="none" w:sz="0" w:space="0" w:color="auto"/>
                                        <w:bottom w:val="none" w:sz="0" w:space="0" w:color="auto"/>
                                        <w:right w:val="none" w:sz="0" w:space="0" w:color="auto"/>
                                      </w:divBdr>
                                      <w:divsChild>
                                        <w:div w:id="1624193257">
                                          <w:marLeft w:val="0"/>
                                          <w:marRight w:val="0"/>
                                          <w:marTop w:val="0"/>
                                          <w:marBottom w:val="0"/>
                                          <w:divBdr>
                                            <w:top w:val="none" w:sz="0" w:space="0" w:color="auto"/>
                                            <w:left w:val="none" w:sz="0" w:space="0" w:color="auto"/>
                                            <w:bottom w:val="none" w:sz="0" w:space="0" w:color="auto"/>
                                            <w:right w:val="none" w:sz="0" w:space="0" w:color="auto"/>
                                          </w:divBdr>
                                          <w:divsChild>
                                            <w:div w:id="2142185369">
                                              <w:marLeft w:val="0"/>
                                              <w:marRight w:val="0"/>
                                              <w:marTop w:val="0"/>
                                              <w:marBottom w:val="0"/>
                                              <w:divBdr>
                                                <w:top w:val="none" w:sz="0" w:space="0" w:color="auto"/>
                                                <w:left w:val="none" w:sz="0" w:space="0" w:color="auto"/>
                                                <w:bottom w:val="none" w:sz="0" w:space="0" w:color="auto"/>
                                                <w:right w:val="none" w:sz="0" w:space="0" w:color="auto"/>
                                              </w:divBdr>
                                              <w:divsChild>
                                                <w:div w:id="513882706">
                                                  <w:marLeft w:val="0"/>
                                                  <w:marRight w:val="0"/>
                                                  <w:marTop w:val="0"/>
                                                  <w:marBottom w:val="0"/>
                                                  <w:divBdr>
                                                    <w:top w:val="none" w:sz="0" w:space="0" w:color="auto"/>
                                                    <w:left w:val="none" w:sz="0" w:space="0" w:color="auto"/>
                                                    <w:bottom w:val="none" w:sz="0" w:space="0" w:color="auto"/>
                                                    <w:right w:val="none" w:sz="0" w:space="0" w:color="auto"/>
                                                  </w:divBdr>
                                                  <w:divsChild>
                                                    <w:div w:id="430012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62411">
                                              <w:marLeft w:val="0"/>
                                              <w:marRight w:val="0"/>
                                              <w:marTop w:val="0"/>
                                              <w:marBottom w:val="0"/>
                                              <w:divBdr>
                                                <w:top w:val="none" w:sz="0" w:space="0" w:color="auto"/>
                                                <w:left w:val="none" w:sz="0" w:space="0" w:color="auto"/>
                                                <w:bottom w:val="none" w:sz="0" w:space="0" w:color="auto"/>
                                                <w:right w:val="none" w:sz="0" w:space="0" w:color="auto"/>
                                              </w:divBdr>
                                              <w:divsChild>
                                                <w:div w:id="97957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834945">
                                          <w:marLeft w:val="0"/>
                                          <w:marRight w:val="0"/>
                                          <w:marTop w:val="0"/>
                                          <w:marBottom w:val="0"/>
                                          <w:divBdr>
                                            <w:top w:val="none" w:sz="0" w:space="0" w:color="auto"/>
                                            <w:left w:val="none" w:sz="0" w:space="0" w:color="auto"/>
                                            <w:bottom w:val="none" w:sz="0" w:space="0" w:color="auto"/>
                                            <w:right w:val="none" w:sz="0" w:space="0" w:color="auto"/>
                                          </w:divBdr>
                                          <w:divsChild>
                                            <w:div w:id="1304774610">
                                              <w:marLeft w:val="0"/>
                                              <w:marRight w:val="0"/>
                                              <w:marTop w:val="0"/>
                                              <w:marBottom w:val="0"/>
                                              <w:divBdr>
                                                <w:top w:val="none" w:sz="0" w:space="0" w:color="auto"/>
                                                <w:left w:val="none" w:sz="0" w:space="0" w:color="auto"/>
                                                <w:bottom w:val="none" w:sz="0" w:space="0" w:color="auto"/>
                                                <w:right w:val="none" w:sz="0" w:space="0" w:color="auto"/>
                                              </w:divBdr>
                                              <w:divsChild>
                                                <w:div w:id="1550339112">
                                                  <w:marLeft w:val="0"/>
                                                  <w:marRight w:val="0"/>
                                                  <w:marTop w:val="0"/>
                                                  <w:marBottom w:val="0"/>
                                                  <w:divBdr>
                                                    <w:top w:val="none" w:sz="0" w:space="0" w:color="auto"/>
                                                    <w:left w:val="none" w:sz="0" w:space="0" w:color="auto"/>
                                                    <w:bottom w:val="none" w:sz="0" w:space="0" w:color="auto"/>
                                                    <w:right w:val="none" w:sz="0" w:space="0" w:color="auto"/>
                                                  </w:divBdr>
                                                </w:div>
                                                <w:div w:id="527526988">
                                                  <w:marLeft w:val="0"/>
                                                  <w:marRight w:val="0"/>
                                                  <w:marTop w:val="0"/>
                                                  <w:marBottom w:val="0"/>
                                                  <w:divBdr>
                                                    <w:top w:val="none" w:sz="0" w:space="0" w:color="auto"/>
                                                    <w:left w:val="none" w:sz="0" w:space="0" w:color="auto"/>
                                                    <w:bottom w:val="none" w:sz="0" w:space="0" w:color="auto"/>
                                                    <w:right w:val="none" w:sz="0" w:space="0" w:color="auto"/>
                                                  </w:divBdr>
                                                  <w:divsChild>
                                                    <w:div w:id="1340498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02972607">
      <w:bodyDiv w:val="1"/>
      <w:marLeft w:val="0"/>
      <w:marRight w:val="0"/>
      <w:marTop w:val="0"/>
      <w:marBottom w:val="0"/>
      <w:divBdr>
        <w:top w:val="none" w:sz="0" w:space="0" w:color="auto"/>
        <w:left w:val="none" w:sz="0" w:space="0" w:color="auto"/>
        <w:bottom w:val="none" w:sz="0" w:space="0" w:color="auto"/>
        <w:right w:val="none" w:sz="0" w:space="0" w:color="auto"/>
      </w:divBdr>
      <w:divsChild>
        <w:div w:id="2016178483">
          <w:marLeft w:val="0"/>
          <w:marRight w:val="0"/>
          <w:marTop w:val="0"/>
          <w:marBottom w:val="0"/>
          <w:divBdr>
            <w:top w:val="none" w:sz="0" w:space="0" w:color="auto"/>
            <w:left w:val="none" w:sz="0" w:space="0" w:color="auto"/>
            <w:bottom w:val="none" w:sz="0" w:space="0" w:color="auto"/>
            <w:right w:val="none" w:sz="0" w:space="0" w:color="auto"/>
          </w:divBdr>
          <w:divsChild>
            <w:div w:id="1483035527">
              <w:marLeft w:val="0"/>
              <w:marRight w:val="0"/>
              <w:marTop w:val="0"/>
              <w:marBottom w:val="15"/>
              <w:divBdr>
                <w:top w:val="none" w:sz="0" w:space="0" w:color="auto"/>
                <w:left w:val="none" w:sz="0" w:space="0" w:color="auto"/>
                <w:bottom w:val="none" w:sz="0" w:space="0" w:color="auto"/>
                <w:right w:val="none" w:sz="0" w:space="0" w:color="auto"/>
              </w:divBdr>
              <w:divsChild>
                <w:div w:id="2035764398">
                  <w:marLeft w:val="0"/>
                  <w:marRight w:val="0"/>
                  <w:marTop w:val="0"/>
                  <w:marBottom w:val="0"/>
                  <w:divBdr>
                    <w:top w:val="none" w:sz="0" w:space="0" w:color="auto"/>
                    <w:left w:val="none" w:sz="0" w:space="0" w:color="auto"/>
                    <w:bottom w:val="none" w:sz="0" w:space="0" w:color="auto"/>
                    <w:right w:val="none" w:sz="0" w:space="0" w:color="auto"/>
                  </w:divBdr>
                  <w:divsChild>
                    <w:div w:id="823206637">
                      <w:marLeft w:val="0"/>
                      <w:marRight w:val="0"/>
                      <w:marTop w:val="0"/>
                      <w:marBottom w:val="0"/>
                      <w:divBdr>
                        <w:top w:val="none" w:sz="0" w:space="0" w:color="auto"/>
                        <w:left w:val="none" w:sz="0" w:space="0" w:color="auto"/>
                        <w:bottom w:val="none" w:sz="0" w:space="0" w:color="auto"/>
                        <w:right w:val="none" w:sz="0" w:space="0" w:color="auto"/>
                      </w:divBdr>
                      <w:divsChild>
                        <w:div w:id="2079355276">
                          <w:marLeft w:val="0"/>
                          <w:marRight w:val="0"/>
                          <w:marTop w:val="0"/>
                          <w:marBottom w:val="0"/>
                          <w:divBdr>
                            <w:top w:val="single" w:sz="2" w:space="0" w:color="EEEEEE"/>
                            <w:left w:val="none" w:sz="0" w:space="0" w:color="auto"/>
                            <w:bottom w:val="none" w:sz="0" w:space="0" w:color="auto"/>
                            <w:right w:val="none" w:sz="0" w:space="0" w:color="auto"/>
                          </w:divBdr>
                          <w:divsChild>
                            <w:div w:id="2119376154">
                              <w:marLeft w:val="0"/>
                              <w:marRight w:val="0"/>
                              <w:marTop w:val="0"/>
                              <w:marBottom w:val="0"/>
                              <w:divBdr>
                                <w:top w:val="none" w:sz="0" w:space="0" w:color="auto"/>
                                <w:left w:val="none" w:sz="0" w:space="0" w:color="auto"/>
                                <w:bottom w:val="none" w:sz="0" w:space="0" w:color="auto"/>
                                <w:right w:val="none" w:sz="0" w:space="0" w:color="auto"/>
                              </w:divBdr>
                              <w:divsChild>
                                <w:div w:id="1868903030">
                                  <w:marLeft w:val="0"/>
                                  <w:marRight w:val="0"/>
                                  <w:marTop w:val="0"/>
                                  <w:marBottom w:val="0"/>
                                  <w:divBdr>
                                    <w:top w:val="none" w:sz="0" w:space="0" w:color="auto"/>
                                    <w:left w:val="none" w:sz="0" w:space="0" w:color="auto"/>
                                    <w:bottom w:val="none" w:sz="0" w:space="0" w:color="auto"/>
                                    <w:right w:val="none" w:sz="0" w:space="0" w:color="auto"/>
                                  </w:divBdr>
                                  <w:divsChild>
                                    <w:div w:id="1362973228">
                                      <w:marLeft w:val="0"/>
                                      <w:marRight w:val="0"/>
                                      <w:marTop w:val="0"/>
                                      <w:marBottom w:val="0"/>
                                      <w:divBdr>
                                        <w:top w:val="none" w:sz="0" w:space="0" w:color="auto"/>
                                        <w:left w:val="none" w:sz="0" w:space="0" w:color="auto"/>
                                        <w:bottom w:val="none" w:sz="0" w:space="0" w:color="auto"/>
                                        <w:right w:val="none" w:sz="0" w:space="0" w:color="auto"/>
                                      </w:divBdr>
                                      <w:divsChild>
                                        <w:div w:id="1901943306">
                                          <w:marLeft w:val="0"/>
                                          <w:marRight w:val="0"/>
                                          <w:marTop w:val="0"/>
                                          <w:marBottom w:val="0"/>
                                          <w:divBdr>
                                            <w:top w:val="none" w:sz="0" w:space="0" w:color="auto"/>
                                            <w:left w:val="none" w:sz="0" w:space="0" w:color="auto"/>
                                            <w:bottom w:val="none" w:sz="0" w:space="0" w:color="auto"/>
                                            <w:right w:val="none" w:sz="0" w:space="0" w:color="auto"/>
                                          </w:divBdr>
                                          <w:divsChild>
                                            <w:div w:id="948584829">
                                              <w:marLeft w:val="0"/>
                                              <w:marRight w:val="0"/>
                                              <w:marTop w:val="0"/>
                                              <w:marBottom w:val="0"/>
                                              <w:divBdr>
                                                <w:top w:val="none" w:sz="0" w:space="0" w:color="auto"/>
                                                <w:left w:val="none" w:sz="0" w:space="0" w:color="auto"/>
                                                <w:bottom w:val="none" w:sz="0" w:space="0" w:color="auto"/>
                                                <w:right w:val="none" w:sz="0" w:space="0" w:color="auto"/>
                                              </w:divBdr>
                                              <w:divsChild>
                                                <w:div w:id="1066876527">
                                                  <w:marLeft w:val="0"/>
                                                  <w:marRight w:val="0"/>
                                                  <w:marTop w:val="0"/>
                                                  <w:marBottom w:val="0"/>
                                                  <w:divBdr>
                                                    <w:top w:val="none" w:sz="0" w:space="0" w:color="auto"/>
                                                    <w:left w:val="none" w:sz="0" w:space="0" w:color="auto"/>
                                                    <w:bottom w:val="none" w:sz="0" w:space="0" w:color="auto"/>
                                                    <w:right w:val="none" w:sz="0" w:space="0" w:color="auto"/>
                                                  </w:divBdr>
                                                  <w:divsChild>
                                                    <w:div w:id="177502158">
                                                      <w:marLeft w:val="0"/>
                                                      <w:marRight w:val="0"/>
                                                      <w:marTop w:val="0"/>
                                                      <w:marBottom w:val="0"/>
                                                      <w:divBdr>
                                                        <w:top w:val="none" w:sz="0" w:space="0" w:color="auto"/>
                                                        <w:left w:val="none" w:sz="0" w:space="0" w:color="auto"/>
                                                        <w:bottom w:val="none" w:sz="0" w:space="0" w:color="auto"/>
                                                        <w:right w:val="none" w:sz="0" w:space="0" w:color="auto"/>
                                                      </w:divBdr>
                                                      <w:divsChild>
                                                        <w:div w:id="1995450715">
                                                          <w:marLeft w:val="0"/>
                                                          <w:marRight w:val="0"/>
                                                          <w:marTop w:val="450"/>
                                                          <w:marBottom w:val="450"/>
                                                          <w:divBdr>
                                                            <w:top w:val="none" w:sz="0" w:space="0" w:color="auto"/>
                                                            <w:left w:val="none" w:sz="0" w:space="0" w:color="auto"/>
                                                            <w:bottom w:val="none" w:sz="0" w:space="0" w:color="auto"/>
                                                            <w:right w:val="none" w:sz="0" w:space="0" w:color="auto"/>
                                                          </w:divBdr>
                                                          <w:divsChild>
                                                            <w:div w:id="989409540">
                                                              <w:marLeft w:val="0"/>
                                                              <w:marRight w:val="0"/>
                                                              <w:marTop w:val="0"/>
                                                              <w:marBottom w:val="0"/>
                                                              <w:divBdr>
                                                                <w:top w:val="none" w:sz="0" w:space="0" w:color="auto"/>
                                                                <w:left w:val="none" w:sz="0" w:space="0" w:color="auto"/>
                                                                <w:bottom w:val="none" w:sz="0" w:space="0" w:color="auto"/>
                                                                <w:right w:val="none" w:sz="0" w:space="0" w:color="auto"/>
                                                              </w:divBdr>
                                                              <w:divsChild>
                                                                <w:div w:id="242835120">
                                                                  <w:marLeft w:val="0"/>
                                                                  <w:marRight w:val="0"/>
                                                                  <w:marTop w:val="0"/>
                                                                  <w:marBottom w:val="0"/>
                                                                  <w:divBdr>
                                                                    <w:top w:val="none" w:sz="0" w:space="0" w:color="auto"/>
                                                                    <w:left w:val="none" w:sz="0" w:space="0" w:color="auto"/>
                                                                    <w:bottom w:val="none" w:sz="0" w:space="0" w:color="auto"/>
                                                                    <w:right w:val="none" w:sz="0" w:space="0" w:color="auto"/>
                                                                  </w:divBdr>
                                                                  <w:divsChild>
                                                                    <w:div w:id="2027099925">
                                                                      <w:marLeft w:val="0"/>
                                                                      <w:marRight w:val="0"/>
                                                                      <w:marTop w:val="0"/>
                                                                      <w:marBottom w:val="0"/>
                                                                      <w:divBdr>
                                                                        <w:top w:val="none" w:sz="0" w:space="0" w:color="auto"/>
                                                                        <w:left w:val="none" w:sz="0" w:space="0" w:color="auto"/>
                                                                        <w:bottom w:val="none" w:sz="0" w:space="0" w:color="auto"/>
                                                                        <w:right w:val="none" w:sz="0" w:space="0" w:color="auto"/>
                                                                      </w:divBdr>
                                                                      <w:divsChild>
                                                                        <w:div w:id="1191066471">
                                                                          <w:marLeft w:val="0"/>
                                                                          <w:marRight w:val="0"/>
                                                                          <w:marTop w:val="0"/>
                                                                          <w:marBottom w:val="0"/>
                                                                          <w:divBdr>
                                                                            <w:top w:val="none" w:sz="0" w:space="0" w:color="auto"/>
                                                                            <w:left w:val="none" w:sz="0" w:space="0" w:color="auto"/>
                                                                            <w:bottom w:val="none" w:sz="0" w:space="0" w:color="auto"/>
                                                                            <w:right w:val="none" w:sz="0" w:space="0" w:color="auto"/>
                                                                          </w:divBdr>
                                                                          <w:divsChild>
                                                                            <w:div w:id="1828355643">
                                                                              <w:marLeft w:val="0"/>
                                                                              <w:marRight w:val="0"/>
                                                                              <w:marTop w:val="0"/>
                                                                              <w:marBottom w:val="375"/>
                                                                              <w:divBdr>
                                                                                <w:top w:val="none" w:sz="0" w:space="0" w:color="auto"/>
                                                                                <w:left w:val="none" w:sz="0" w:space="0" w:color="auto"/>
                                                                                <w:bottom w:val="none" w:sz="0" w:space="0" w:color="auto"/>
                                                                                <w:right w:val="none" w:sz="0" w:space="0" w:color="auto"/>
                                                                              </w:divBdr>
                                                                              <w:divsChild>
                                                                                <w:div w:id="1456413834">
                                                                                  <w:marLeft w:val="0"/>
                                                                                  <w:marRight w:val="0"/>
                                                                                  <w:marTop w:val="0"/>
                                                                                  <w:marBottom w:val="0"/>
                                                                                  <w:divBdr>
                                                                                    <w:top w:val="none" w:sz="0" w:space="0" w:color="auto"/>
                                                                                    <w:left w:val="none" w:sz="0" w:space="0" w:color="auto"/>
                                                                                    <w:bottom w:val="none" w:sz="0" w:space="0" w:color="auto"/>
                                                                                    <w:right w:val="none" w:sz="0" w:space="0" w:color="auto"/>
                                                                                  </w:divBdr>
                                                                                  <w:divsChild>
                                                                                    <w:div w:id="1545484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http://www.economicshelp.org/dictionary/h/human-development-index.html" TargetMode="External"/><Relationship Id="rId18" Type="http://schemas.openxmlformats.org/officeDocument/2006/relationships/image" Target="media/image6.jpeg"/><Relationship Id="rId3" Type="http://schemas.openxmlformats.org/officeDocument/2006/relationships/settings" Target="settings.xml"/><Relationship Id="rId21" Type="http://schemas.openxmlformats.org/officeDocument/2006/relationships/hyperlink" Target="http://news.bbc.co.uk/2/shared/spl/hi/europe/04/enlarging_europe/html/eu_expansion.stm" TargetMode="External"/><Relationship Id="rId7" Type="http://schemas.openxmlformats.org/officeDocument/2006/relationships/image" Target="media/image3.png"/><Relationship Id="rId12" Type="http://schemas.openxmlformats.org/officeDocument/2006/relationships/image" Target="media/image5.png"/><Relationship Id="rId17" Type="http://schemas.openxmlformats.org/officeDocument/2006/relationships/hyperlink" Target="http://www.economicshelp.org/blog/142/economics/what-does-the-government-spend-its-money-on/"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econ.economicshelp.org/2007/03/economic-problems-of-european-union.html" TargetMode="External"/><Relationship Id="rId20" Type="http://schemas.openxmlformats.org/officeDocument/2006/relationships/image" Target="media/image8.gif"/><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2.bp.blogspot.com/-pxr_nNKy5VM/U4Bd4zqrViI/AAAAAAAAAlk/plRa_gVB0RA/s1600/Screen+Shot+2014-05-24+at+09.52.12.png" TargetMode="External"/><Relationship Id="rId24" Type="http://schemas.openxmlformats.org/officeDocument/2006/relationships/fontTable" Target="fontTable.xml"/><Relationship Id="rId5" Type="http://schemas.openxmlformats.org/officeDocument/2006/relationships/image" Target="media/image1.gif"/><Relationship Id="rId15" Type="http://schemas.openxmlformats.org/officeDocument/2006/relationships/hyperlink" Target="http://webarchive.nationalarchives.gov.uk/+/bis.gov.uk/policies/europe/benefits-of-eu-embership" TargetMode="External"/><Relationship Id="rId23" Type="http://schemas.openxmlformats.org/officeDocument/2006/relationships/image" Target="media/image9.gif"/><Relationship Id="rId10" Type="http://schemas.openxmlformats.org/officeDocument/2006/relationships/hyperlink" Target="http://www.voxeu.org/article/how-rich-nations-benefit-eu-membership" TargetMode="External"/><Relationship Id="rId19" Type="http://schemas.openxmlformats.org/officeDocument/2006/relationships/image" Target="media/image7.gif"/><Relationship Id="rId4" Type="http://schemas.openxmlformats.org/officeDocument/2006/relationships/webSettings" Target="webSettings.xml"/><Relationship Id="rId9" Type="http://schemas.openxmlformats.org/officeDocument/2006/relationships/hyperlink" Target="http://webarchive.nationalarchives.gov.uk/+/http:/www.dti.gov.uk/europeandtrade/europe/benefits-eu-membership/page22676.html" TargetMode="External"/><Relationship Id="rId14" Type="http://schemas.openxmlformats.org/officeDocument/2006/relationships/hyperlink" Target="http://eu2013.ie/ireland-and-the-presidency/abouttheeu/theeuandyou/irelandharnessingthepotentialofeumembership/" TargetMode="External"/><Relationship Id="rId22" Type="http://schemas.openxmlformats.org/officeDocument/2006/relationships/hyperlink" Target="http://news.bbc.co.uk/2/shared/spl/hi/europe/04/enlarging_europe/html/introduction.s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60270568</Template>
  <TotalTime>15</TotalTime>
  <Pages>17</Pages>
  <Words>5338</Words>
  <Characters>30429</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Huddersfield New College</Company>
  <LinksUpToDate>false</LinksUpToDate>
  <CharactersWithSpaces>35696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Daryl Stappard</dc:creator>
  <cp:keywords/>
  <dc:description/>
  <cp:lastModifiedBy>Daryl Stappard</cp:lastModifiedBy>
  <cp:revision>1</cp:revision>
  <cp:lastPrinted>2015-06-10T11:13:00Z</cp:lastPrinted>
  <dcterms:created xsi:type="dcterms:W3CDTF">2015-06-10T10:58:00Z</dcterms:created>
  <dcterms:modified xsi:type="dcterms:W3CDTF">2015-06-10T11:13:00Z</dcterms:modified>
</cp:coreProperties>
</file>