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D6" w:rsidRPr="007716D6" w:rsidRDefault="007716D6" w:rsidP="007716D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7716D6">
        <w:rPr>
          <w:rFonts w:ascii="Times New Roman" w:eastAsia="Times New Roman" w:hAnsi="Times New Roman" w:cs="Times New Roman"/>
          <w:b/>
          <w:bCs/>
          <w:kern w:val="36"/>
          <w:sz w:val="48"/>
          <w:szCs w:val="48"/>
          <w:lang w:eastAsia="en-GB"/>
        </w:rPr>
        <w:t>Aggregate Supply</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i/>
          <w:iCs/>
          <w:sz w:val="24"/>
          <w:szCs w:val="24"/>
          <w:lang w:eastAsia="en-GB"/>
        </w:rPr>
        <w:t>Author</w:t>
      </w:r>
      <w:r w:rsidRPr="007716D6">
        <w:rPr>
          <w:rFonts w:ascii="Times New Roman" w:eastAsia="Times New Roman" w:hAnsi="Times New Roman" w:cs="Times New Roman"/>
          <w:i/>
          <w:iCs/>
          <w:sz w:val="24"/>
          <w:szCs w:val="24"/>
          <w:lang w:eastAsia="en-GB"/>
        </w:rPr>
        <w:t xml:space="preserve">: </w:t>
      </w:r>
      <w:hyperlink r:id="rId5" w:history="1">
        <w:r w:rsidRPr="007716D6">
          <w:rPr>
            <w:rFonts w:ascii="Times New Roman" w:eastAsia="Times New Roman" w:hAnsi="Times New Roman" w:cs="Times New Roman"/>
            <w:i/>
            <w:iCs/>
            <w:color w:val="0000FF"/>
            <w:sz w:val="24"/>
            <w:szCs w:val="24"/>
            <w:u w:val="single"/>
            <w:lang w:eastAsia="en-GB"/>
          </w:rPr>
          <w:t>Geoff Riley</w:t>
        </w:r>
      </w:hyperlink>
      <w:r w:rsidRPr="007716D6">
        <w:rPr>
          <w:rFonts w:ascii="Times New Roman" w:eastAsia="Times New Roman" w:hAnsi="Times New Roman" w:cs="Times New Roman"/>
          <w:i/>
          <w:iCs/>
          <w:sz w:val="24"/>
          <w:szCs w:val="24"/>
          <w:lang w:eastAsia="en-GB"/>
        </w:rPr>
        <w:t xml:space="preserve"> </w:t>
      </w:r>
      <w:r w:rsidRPr="007716D6">
        <w:rPr>
          <w:rFonts w:ascii="Times New Roman" w:eastAsia="Times New Roman" w:hAnsi="Times New Roman" w:cs="Times New Roman"/>
          <w:b/>
          <w:bCs/>
          <w:i/>
          <w:iCs/>
          <w:sz w:val="24"/>
          <w:szCs w:val="24"/>
          <w:lang w:eastAsia="en-GB"/>
        </w:rPr>
        <w:t> Last updated:</w:t>
      </w:r>
      <w:r w:rsidRPr="007716D6">
        <w:rPr>
          <w:rFonts w:ascii="Times New Roman" w:eastAsia="Times New Roman" w:hAnsi="Times New Roman" w:cs="Times New Roman"/>
          <w:i/>
          <w:iCs/>
          <w:sz w:val="24"/>
          <w:szCs w:val="24"/>
          <w:lang w:eastAsia="en-GB"/>
        </w:rPr>
        <w:t xml:space="preserve"> Sunday 23 September, 2012</w:t>
      </w:r>
    </w:p>
    <w:p w:rsidR="007716D6" w:rsidRPr="007716D6" w:rsidRDefault="007716D6" w:rsidP="007716D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716D6">
        <w:rPr>
          <w:rFonts w:ascii="Times New Roman" w:eastAsia="Times New Roman" w:hAnsi="Times New Roman" w:cs="Times New Roman"/>
          <w:b/>
          <w:bCs/>
          <w:sz w:val="36"/>
          <w:szCs w:val="36"/>
          <w:lang w:eastAsia="en-GB"/>
        </w:rPr>
        <w:t>Introduction</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What do we mean by aggregate supply?</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7716D6">
          <w:rPr>
            <w:rFonts w:ascii="Times New Roman" w:eastAsia="Times New Roman" w:hAnsi="Times New Roman" w:cs="Times New Roman"/>
            <w:b/>
            <w:bCs/>
            <w:color w:val="0000FF"/>
            <w:sz w:val="24"/>
            <w:szCs w:val="24"/>
            <w:u w:val="single"/>
            <w:lang w:eastAsia="en-GB"/>
          </w:rPr>
          <w:t>Aggregate supply</w:t>
        </w:r>
      </w:hyperlink>
      <w:r w:rsidRPr="007716D6">
        <w:rPr>
          <w:rFonts w:ascii="Times New Roman" w:eastAsia="Times New Roman" w:hAnsi="Times New Roman" w:cs="Times New Roman"/>
          <w:sz w:val="24"/>
          <w:szCs w:val="24"/>
          <w:lang w:eastAsia="en-GB"/>
        </w:rPr>
        <w:t xml:space="preserve"> (AS) measures the </w:t>
      </w:r>
      <w:r w:rsidRPr="007716D6">
        <w:rPr>
          <w:rFonts w:ascii="Times New Roman" w:eastAsia="Times New Roman" w:hAnsi="Times New Roman" w:cs="Times New Roman"/>
          <w:b/>
          <w:bCs/>
          <w:sz w:val="24"/>
          <w:szCs w:val="24"/>
          <w:lang w:eastAsia="en-GB"/>
        </w:rPr>
        <w:t>volume of goods and services</w:t>
      </w:r>
      <w:r w:rsidRPr="007716D6">
        <w:rPr>
          <w:rFonts w:ascii="Times New Roman" w:eastAsia="Times New Roman" w:hAnsi="Times New Roman" w:cs="Times New Roman"/>
          <w:sz w:val="24"/>
          <w:szCs w:val="24"/>
          <w:lang w:eastAsia="en-GB"/>
        </w:rPr>
        <w:t xml:space="preserve"> produced within the economy at a given price level. </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AS represents the ability of an economy to deliver goods and services to meet demand</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The nature of this relationship will differ between the long run and the short run</w:t>
      </w:r>
    </w:p>
    <w:p w:rsidR="007716D6" w:rsidRPr="007716D6" w:rsidRDefault="007716D6" w:rsidP="007716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Short run aggregate supply (SRAS)</w:t>
      </w:r>
      <w:r w:rsidRPr="007716D6">
        <w:rPr>
          <w:rFonts w:ascii="Times New Roman" w:eastAsia="Times New Roman" w:hAnsi="Times New Roman" w:cs="Times New Roman"/>
          <w:sz w:val="24"/>
          <w:szCs w:val="24"/>
          <w:lang w:eastAsia="en-GB"/>
        </w:rPr>
        <w:t xml:space="preserve"> shows total </w:t>
      </w:r>
      <w:r w:rsidRPr="007716D6">
        <w:rPr>
          <w:rFonts w:ascii="Times New Roman" w:eastAsia="Times New Roman" w:hAnsi="Times New Roman" w:cs="Times New Roman"/>
          <w:b/>
          <w:bCs/>
          <w:sz w:val="24"/>
          <w:szCs w:val="24"/>
          <w:lang w:eastAsia="en-GB"/>
        </w:rPr>
        <w:t>planned output</w:t>
      </w:r>
      <w:r w:rsidRPr="007716D6">
        <w:rPr>
          <w:rFonts w:ascii="Times New Roman" w:eastAsia="Times New Roman" w:hAnsi="Times New Roman" w:cs="Times New Roman"/>
          <w:sz w:val="24"/>
          <w:szCs w:val="24"/>
          <w:lang w:eastAsia="en-GB"/>
        </w:rPr>
        <w:t xml:space="preserve"> when prices in the economy can change but the prices and productivity of all factor inputs e.g. wage rates and the state of technology are held constant.</w:t>
      </w:r>
    </w:p>
    <w:p w:rsidR="007716D6" w:rsidRPr="007716D6" w:rsidRDefault="007716D6" w:rsidP="007716D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 xml:space="preserve">Long run aggregate supply (LRAS): </w:t>
      </w:r>
      <w:r w:rsidRPr="007716D6">
        <w:rPr>
          <w:rFonts w:ascii="Times New Roman" w:eastAsia="Times New Roman" w:hAnsi="Times New Roman" w:cs="Times New Roman"/>
          <w:sz w:val="24"/>
          <w:szCs w:val="24"/>
          <w:lang w:eastAsia="en-GB"/>
        </w:rPr>
        <w:t xml:space="preserve"> LRAS shows total planned output when both prices and average wage rates can change – it is a measure of a country’s potential output and the concept is linked to the </w:t>
      </w:r>
      <w:r w:rsidRPr="007716D6">
        <w:rPr>
          <w:rFonts w:ascii="Times New Roman" w:eastAsia="Times New Roman" w:hAnsi="Times New Roman" w:cs="Times New Roman"/>
          <w:b/>
          <w:bCs/>
          <w:sz w:val="24"/>
          <w:szCs w:val="24"/>
          <w:lang w:eastAsia="en-GB"/>
        </w:rPr>
        <w:t>production possibility frontier</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In the long run</w:t>
      </w:r>
      <w:r w:rsidRPr="007716D6">
        <w:rPr>
          <w:rFonts w:ascii="Times New Roman" w:eastAsia="Times New Roman" w:hAnsi="Times New Roman" w:cs="Times New Roman"/>
          <w:sz w:val="24"/>
          <w:szCs w:val="24"/>
          <w:lang w:eastAsia="en-GB"/>
        </w:rPr>
        <w:t>, the LRAS curve is assumed to be vertical (i.e. it does not change when the general price level changes)</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In the short run</w:t>
      </w:r>
      <w:r w:rsidRPr="007716D6">
        <w:rPr>
          <w:rFonts w:ascii="Times New Roman" w:eastAsia="Times New Roman" w:hAnsi="Times New Roman" w:cs="Times New Roman"/>
          <w:sz w:val="24"/>
          <w:szCs w:val="24"/>
          <w:lang w:eastAsia="en-GB"/>
        </w:rPr>
        <w:t>, the SRAS curve is assumed to be upward sloping (i.e. it is responsive to a change in aggregate demand reflected in a change in the general price level)</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The short run aggregate supply curve</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181725" cy="4048125"/>
            <wp:effectExtent l="19050" t="0" r="9525" b="0"/>
            <wp:docPr id="1" name="Picture 1" descr="The short run aggregate supply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hort run aggregate supply curve"/>
                    <pic:cNvPicPr>
                      <a:picLocks noChangeAspect="1" noChangeArrowheads="1"/>
                    </pic:cNvPicPr>
                  </pic:nvPicPr>
                  <pic:blipFill>
                    <a:blip r:embed="rId7" cstate="print"/>
                    <a:srcRect/>
                    <a:stretch>
                      <a:fillRect/>
                    </a:stretch>
                  </pic:blipFill>
                  <pic:spPr bwMode="auto">
                    <a:xfrm>
                      <a:off x="0" y="0"/>
                      <a:ext cx="6181725" cy="4048125"/>
                    </a:xfrm>
                    <a:prstGeom prst="rect">
                      <a:avLst/>
                    </a:prstGeom>
                    <a:noFill/>
                    <a:ln w="9525">
                      <a:noFill/>
                      <a:miter lim="800000"/>
                      <a:headEnd/>
                      <a:tailEnd/>
                    </a:ln>
                  </pic:spPr>
                </pic:pic>
              </a:graphicData>
            </a:graphic>
          </wp:inline>
        </w:drawing>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A change in the price level brought about by a shift in AD results in a </w:t>
      </w:r>
      <w:r w:rsidRPr="007716D6">
        <w:rPr>
          <w:rFonts w:ascii="Times New Roman" w:eastAsia="Times New Roman" w:hAnsi="Times New Roman" w:cs="Times New Roman"/>
          <w:i/>
          <w:iCs/>
          <w:sz w:val="24"/>
          <w:szCs w:val="24"/>
          <w:u w:val="single"/>
          <w:lang w:eastAsia="en-GB"/>
        </w:rPr>
        <w:t>movement along</w:t>
      </w:r>
      <w:r w:rsidRPr="007716D6">
        <w:rPr>
          <w:rFonts w:ascii="Times New Roman" w:eastAsia="Times New Roman" w:hAnsi="Times New Roman" w:cs="Times New Roman"/>
          <w:sz w:val="24"/>
          <w:szCs w:val="24"/>
          <w:lang w:eastAsia="en-GB"/>
        </w:rPr>
        <w:t xml:space="preserve"> the short run AS curve. If AD rises, we see an </w:t>
      </w:r>
      <w:r w:rsidRPr="007716D6">
        <w:rPr>
          <w:rFonts w:ascii="Times New Roman" w:eastAsia="Times New Roman" w:hAnsi="Times New Roman" w:cs="Times New Roman"/>
          <w:b/>
          <w:bCs/>
          <w:sz w:val="24"/>
          <w:szCs w:val="24"/>
          <w:lang w:eastAsia="en-GB"/>
        </w:rPr>
        <w:t>expansion</w:t>
      </w:r>
      <w:r w:rsidRPr="007716D6">
        <w:rPr>
          <w:rFonts w:ascii="Times New Roman" w:eastAsia="Times New Roman" w:hAnsi="Times New Roman" w:cs="Times New Roman"/>
          <w:sz w:val="24"/>
          <w:szCs w:val="24"/>
          <w:lang w:eastAsia="en-GB"/>
        </w:rPr>
        <w:t xml:space="preserve"> of SRAS; if demand falls we see a </w:t>
      </w:r>
      <w:r w:rsidRPr="007716D6">
        <w:rPr>
          <w:rFonts w:ascii="Times New Roman" w:eastAsia="Times New Roman" w:hAnsi="Times New Roman" w:cs="Times New Roman"/>
          <w:b/>
          <w:bCs/>
          <w:sz w:val="24"/>
          <w:szCs w:val="24"/>
          <w:lang w:eastAsia="en-GB"/>
        </w:rPr>
        <w:t>contraction</w:t>
      </w:r>
      <w:r w:rsidRPr="007716D6">
        <w:rPr>
          <w:rFonts w:ascii="Times New Roman" w:eastAsia="Times New Roman" w:hAnsi="Times New Roman" w:cs="Times New Roman"/>
          <w:sz w:val="24"/>
          <w:szCs w:val="24"/>
          <w:lang w:eastAsia="en-GB"/>
        </w:rPr>
        <w:t xml:space="preserve"> of SRAS.</w:t>
      </w:r>
    </w:p>
    <w:p w:rsidR="007716D6" w:rsidRPr="007716D6" w:rsidRDefault="007716D6" w:rsidP="007716D6">
      <w:pPr>
        <w:spacing w:after="0"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Shifts in Short Run Aggregate Supply (SRAS)</w:t>
      </w:r>
      <w:r w:rsidRPr="007716D6">
        <w:rPr>
          <w:rFonts w:ascii="Times New Roman" w:eastAsia="Times New Roman" w:hAnsi="Times New Roman" w:cs="Times New Roman"/>
          <w:sz w:val="24"/>
          <w:szCs w:val="24"/>
          <w:lang w:eastAsia="en-GB"/>
        </w:rPr>
        <w:t xml:space="preserve"> </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400800" cy="4067175"/>
            <wp:effectExtent l="19050" t="0" r="0" b="0"/>
            <wp:docPr id="2" name="Picture 2" descr="Shifts in Short Run Aggregate Supply (S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fts in Short Run Aggregate Supply (SRAS)"/>
                    <pic:cNvPicPr>
                      <a:picLocks noChangeAspect="1" noChangeArrowheads="1"/>
                    </pic:cNvPicPr>
                  </pic:nvPicPr>
                  <pic:blipFill>
                    <a:blip r:embed="rId8" cstate="print"/>
                    <a:srcRect/>
                    <a:stretch>
                      <a:fillRect/>
                    </a:stretch>
                  </pic:blipFill>
                  <pic:spPr bwMode="auto">
                    <a:xfrm>
                      <a:off x="0" y="0"/>
                      <a:ext cx="6400800" cy="4067175"/>
                    </a:xfrm>
                    <a:prstGeom prst="rect">
                      <a:avLst/>
                    </a:prstGeom>
                    <a:noFill/>
                    <a:ln w="9525">
                      <a:noFill/>
                      <a:miter lim="800000"/>
                      <a:headEnd/>
                      <a:tailEnd/>
                    </a:ln>
                  </pic:spPr>
                </pic:pic>
              </a:graphicData>
            </a:graphic>
          </wp:inline>
        </w:drawing>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The main cause of a shift in the supply curve is a </w:t>
      </w:r>
      <w:r w:rsidRPr="007716D6">
        <w:rPr>
          <w:rFonts w:ascii="Times New Roman" w:eastAsia="Times New Roman" w:hAnsi="Times New Roman" w:cs="Times New Roman"/>
          <w:b/>
          <w:bCs/>
          <w:sz w:val="24"/>
          <w:szCs w:val="24"/>
          <w:lang w:eastAsia="en-GB"/>
        </w:rPr>
        <w:t>change in business costs</w:t>
      </w:r>
      <w:r w:rsidRPr="007716D6">
        <w:rPr>
          <w:rFonts w:ascii="Times New Roman" w:eastAsia="Times New Roman" w:hAnsi="Times New Roman" w:cs="Times New Roman"/>
          <w:sz w:val="24"/>
          <w:szCs w:val="24"/>
          <w:lang w:eastAsia="en-GB"/>
        </w:rPr>
        <w:t xml:space="preserve"> – for example:</w:t>
      </w:r>
    </w:p>
    <w:p w:rsidR="007716D6" w:rsidRPr="007716D6" w:rsidRDefault="007716D6" w:rsidP="007716D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Changes in unit labour costs</w:t>
      </w:r>
      <w:r w:rsidRPr="007716D6">
        <w:rPr>
          <w:rFonts w:ascii="Times New Roman" w:eastAsia="Times New Roman" w:hAnsi="Times New Roman" w:cs="Times New Roman"/>
          <w:sz w:val="24"/>
          <w:szCs w:val="24"/>
          <w:lang w:eastAsia="en-GB"/>
        </w:rPr>
        <w:t xml:space="preserve">: Unit labour costs are </w:t>
      </w:r>
      <w:r w:rsidRPr="007716D6">
        <w:rPr>
          <w:rFonts w:ascii="Times New Roman" w:eastAsia="Times New Roman" w:hAnsi="Times New Roman" w:cs="Times New Roman"/>
          <w:b/>
          <w:bCs/>
          <w:sz w:val="24"/>
          <w:szCs w:val="24"/>
          <w:lang w:eastAsia="en-GB"/>
        </w:rPr>
        <w:t>wage costs</w:t>
      </w:r>
      <w:r w:rsidRPr="007716D6">
        <w:rPr>
          <w:rFonts w:ascii="Times New Roman" w:eastAsia="Times New Roman" w:hAnsi="Times New Roman" w:cs="Times New Roman"/>
          <w:sz w:val="24"/>
          <w:szCs w:val="24"/>
          <w:lang w:eastAsia="en-GB"/>
        </w:rPr>
        <w:t xml:space="preserve"> adjusted for the level of productivity. A rise in unit labour costs might be brought about by firms paying higher wages or a fall in the level of productivity</w:t>
      </w:r>
    </w:p>
    <w:p w:rsidR="007716D6" w:rsidRPr="007716D6" w:rsidRDefault="007716D6" w:rsidP="007716D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7716D6">
          <w:rPr>
            <w:rFonts w:ascii="Times New Roman" w:eastAsia="Times New Roman" w:hAnsi="Times New Roman" w:cs="Times New Roman"/>
            <w:b/>
            <w:bCs/>
            <w:color w:val="0000FF"/>
            <w:sz w:val="24"/>
            <w:szCs w:val="24"/>
            <w:u w:val="single"/>
            <w:lang w:eastAsia="en-GB"/>
          </w:rPr>
          <w:t>Commodity prices</w:t>
        </w:r>
      </w:hyperlink>
      <w:r w:rsidRPr="007716D6">
        <w:rPr>
          <w:rFonts w:ascii="Times New Roman" w:eastAsia="Times New Roman" w:hAnsi="Times New Roman" w:cs="Times New Roman"/>
          <w:b/>
          <w:bCs/>
          <w:sz w:val="24"/>
          <w:szCs w:val="24"/>
          <w:lang w:eastAsia="en-GB"/>
        </w:rPr>
        <w:t xml:space="preserve">: </w:t>
      </w:r>
      <w:r w:rsidRPr="007716D6">
        <w:rPr>
          <w:rFonts w:ascii="Times New Roman" w:eastAsia="Times New Roman" w:hAnsi="Times New Roman" w:cs="Times New Roman"/>
          <w:sz w:val="24"/>
          <w:szCs w:val="24"/>
          <w:lang w:eastAsia="en-GB"/>
        </w:rPr>
        <w:t>Changes to raw material costs and other components e.g. the prices of oil, copper, rubber, iron ore, aluminium and other inputs will affect a firm’s costs</w:t>
      </w:r>
    </w:p>
    <w:p w:rsidR="007716D6" w:rsidRPr="007716D6" w:rsidRDefault="007716D6" w:rsidP="007716D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Exchange rates:</w:t>
      </w:r>
      <w:r w:rsidRPr="007716D6">
        <w:rPr>
          <w:rFonts w:ascii="Times New Roman" w:eastAsia="Times New Roman" w:hAnsi="Times New Roman" w:cs="Times New Roman"/>
          <w:sz w:val="24"/>
          <w:szCs w:val="24"/>
          <w:lang w:eastAsia="en-GB"/>
        </w:rPr>
        <w:t xml:space="preserve"> Costs might be affected by a change in the exchange rate which causes fluctuations in the prices of imported products. A fall (</w:t>
      </w:r>
      <w:hyperlink r:id="rId10" w:history="1">
        <w:r w:rsidRPr="007716D6">
          <w:rPr>
            <w:rFonts w:ascii="Times New Roman" w:eastAsia="Times New Roman" w:hAnsi="Times New Roman" w:cs="Times New Roman"/>
            <w:color w:val="0000FF"/>
            <w:sz w:val="24"/>
            <w:szCs w:val="24"/>
            <w:u w:val="single"/>
            <w:lang w:eastAsia="en-GB"/>
          </w:rPr>
          <w:t>depreciation</w:t>
        </w:r>
      </w:hyperlink>
      <w:r w:rsidRPr="007716D6">
        <w:rPr>
          <w:rFonts w:ascii="Times New Roman" w:eastAsia="Times New Roman" w:hAnsi="Times New Roman" w:cs="Times New Roman"/>
          <w:sz w:val="24"/>
          <w:szCs w:val="24"/>
          <w:lang w:eastAsia="en-GB"/>
        </w:rPr>
        <w:t xml:space="preserve">) in the </w:t>
      </w:r>
      <w:r w:rsidRPr="007716D6">
        <w:rPr>
          <w:rFonts w:ascii="Times New Roman" w:eastAsia="Times New Roman" w:hAnsi="Times New Roman" w:cs="Times New Roman"/>
          <w:b/>
          <w:bCs/>
          <w:sz w:val="24"/>
          <w:szCs w:val="24"/>
          <w:lang w:eastAsia="en-GB"/>
        </w:rPr>
        <w:t>exchange rate</w:t>
      </w:r>
      <w:r w:rsidRPr="007716D6">
        <w:rPr>
          <w:rFonts w:ascii="Times New Roman" w:eastAsia="Times New Roman" w:hAnsi="Times New Roman" w:cs="Times New Roman"/>
          <w:sz w:val="24"/>
          <w:szCs w:val="24"/>
          <w:lang w:eastAsia="en-GB"/>
        </w:rPr>
        <w:t xml:space="preserve"> increases the costs of importing raw materials and component supplies from overseas</w:t>
      </w:r>
    </w:p>
    <w:p w:rsidR="007716D6" w:rsidRPr="007716D6" w:rsidRDefault="007716D6" w:rsidP="007716D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Government taxation and subsidies:</w:t>
      </w:r>
    </w:p>
    <w:p w:rsidR="007716D6" w:rsidRPr="007716D6" w:rsidRDefault="007716D6" w:rsidP="007716D6">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An increase in taxes to meet environmental objectives will cause higher costs and an inward shift in the SRAS curve</w:t>
      </w:r>
    </w:p>
    <w:p w:rsidR="007716D6" w:rsidRPr="007716D6" w:rsidRDefault="007716D6" w:rsidP="007716D6">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Lower duty on petrol and diesel would lower costs and cause an outward shift in SRAS</w:t>
      </w:r>
    </w:p>
    <w:p w:rsidR="007716D6" w:rsidRPr="007716D6" w:rsidRDefault="007716D6" w:rsidP="007716D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The price of imports</w:t>
      </w:r>
      <w:r w:rsidRPr="007716D6">
        <w:rPr>
          <w:rFonts w:ascii="Times New Roman" w:eastAsia="Times New Roman" w:hAnsi="Times New Roman" w:cs="Times New Roman"/>
          <w:sz w:val="24"/>
          <w:szCs w:val="24"/>
          <w:lang w:eastAsia="en-GB"/>
        </w:rPr>
        <w:t xml:space="preserve">: </w:t>
      </w:r>
    </w:p>
    <w:p w:rsidR="007716D6" w:rsidRPr="007716D6" w:rsidRDefault="007716D6" w:rsidP="007716D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Cheaper imports from a lower-cost country has the effect of shifting out SRAS</w:t>
      </w:r>
    </w:p>
    <w:p w:rsidR="007716D6" w:rsidRPr="007716D6" w:rsidRDefault="007716D6" w:rsidP="007716D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A reduction in a tariff on imports or an increase in the size of an import quota will also boost the supply available at each price level</w:t>
      </w:r>
    </w:p>
    <w:p w:rsidR="007716D6" w:rsidRPr="007716D6" w:rsidRDefault="007716D6" w:rsidP="007716D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lastRenderedPageBreak/>
        <w:t>The exchange rate affects how much a business must pay for imported raw materials and components</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Long Run Aggregate Supply (LRAS)</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In the long run, the ability of an economy to produce goods and services to meet demand is based on the </w:t>
      </w:r>
      <w:r w:rsidRPr="007716D6">
        <w:rPr>
          <w:rFonts w:ascii="Times New Roman" w:eastAsia="Times New Roman" w:hAnsi="Times New Roman" w:cs="Times New Roman"/>
          <w:b/>
          <w:bCs/>
          <w:sz w:val="24"/>
          <w:szCs w:val="24"/>
          <w:lang w:eastAsia="en-GB"/>
        </w:rPr>
        <w:t xml:space="preserve">state of production technology </w:t>
      </w:r>
      <w:r w:rsidRPr="007716D6">
        <w:rPr>
          <w:rFonts w:ascii="Times New Roman" w:eastAsia="Times New Roman" w:hAnsi="Times New Roman" w:cs="Times New Roman"/>
          <w:sz w:val="24"/>
          <w:szCs w:val="24"/>
          <w:lang w:eastAsia="en-GB"/>
        </w:rPr>
        <w:t xml:space="preserve">and the </w:t>
      </w:r>
      <w:r w:rsidRPr="007716D6">
        <w:rPr>
          <w:rFonts w:ascii="Times New Roman" w:eastAsia="Times New Roman" w:hAnsi="Times New Roman" w:cs="Times New Roman"/>
          <w:b/>
          <w:bCs/>
          <w:sz w:val="24"/>
          <w:szCs w:val="24"/>
          <w:lang w:eastAsia="en-GB"/>
        </w:rPr>
        <w:t>availability and quality of factor inputs</w:t>
      </w:r>
      <w:r w:rsidRPr="007716D6">
        <w:rPr>
          <w:rFonts w:ascii="Times New Roman" w:eastAsia="Times New Roman" w:hAnsi="Times New Roman" w:cs="Times New Roman"/>
          <w:sz w:val="24"/>
          <w:szCs w:val="24"/>
          <w:lang w:eastAsia="en-GB"/>
        </w:rPr>
        <w:t xml:space="preserve">. </w:t>
      </w:r>
    </w:p>
    <w:p w:rsidR="007716D6" w:rsidRPr="007716D6" w:rsidRDefault="007716D6" w:rsidP="007716D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Growth and size of economy</w:t>
      </w:r>
    </w:p>
    <w:p w:rsidR="007716D6" w:rsidRPr="007716D6" w:rsidRDefault="007716D6" w:rsidP="007716D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7716D6">
        <w:rPr>
          <w:rFonts w:ascii="Times New Roman" w:eastAsia="Times New Roman" w:hAnsi="Times New Roman" w:cs="Times New Roman"/>
          <w:i/>
          <w:iCs/>
          <w:sz w:val="24"/>
          <w:szCs w:val="24"/>
          <w:lang w:eastAsia="en-GB"/>
        </w:rPr>
        <w:t>“Seemingly small differences in growth rates can have a large impact over a period of many years. For example, if an economy grew by 2 per cent every year, it would double in size within 35 years; if it grew at 2½ per cent a year, it would double in size after 28 years - seven years earlier”</w:t>
      </w:r>
    </w:p>
    <w:p w:rsidR="007716D6" w:rsidRPr="007716D6" w:rsidRDefault="007716D6" w:rsidP="007716D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7716D6">
        <w:rPr>
          <w:rFonts w:ascii="Times New Roman" w:eastAsia="Times New Roman" w:hAnsi="Times New Roman" w:cs="Times New Roman"/>
          <w:i/>
          <w:iCs/>
          <w:sz w:val="24"/>
          <w:szCs w:val="24"/>
          <w:lang w:eastAsia="en-GB"/>
        </w:rPr>
        <w:t>Source: UK Treasury</w:t>
      </w:r>
    </w:p>
    <w:p w:rsidR="007716D6" w:rsidRPr="007716D6" w:rsidRDefault="007716D6" w:rsidP="007716D6">
      <w:pPr>
        <w:spacing w:after="0"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A long run production function for a country is often written as follows: </w:t>
      </w:r>
    </w:p>
    <w:p w:rsidR="007716D6" w:rsidRPr="007716D6" w:rsidRDefault="007716D6" w:rsidP="007716D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Y*t = f (Lt, Kt, Mt)</w:t>
      </w:r>
    </w:p>
    <w:p w:rsidR="007716D6" w:rsidRPr="007716D6" w:rsidRDefault="007716D6" w:rsidP="007716D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Y* is a measure of </w:t>
      </w:r>
      <w:r w:rsidRPr="007716D6">
        <w:rPr>
          <w:rFonts w:ascii="Times New Roman" w:eastAsia="Times New Roman" w:hAnsi="Times New Roman" w:cs="Times New Roman"/>
          <w:b/>
          <w:bCs/>
          <w:sz w:val="24"/>
          <w:szCs w:val="24"/>
          <w:lang w:eastAsia="en-GB"/>
        </w:rPr>
        <w:t>potential output</w:t>
      </w:r>
    </w:p>
    <w:p w:rsidR="007716D6" w:rsidRPr="007716D6" w:rsidRDefault="007716D6" w:rsidP="007716D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t is the </w:t>
      </w:r>
      <w:r w:rsidRPr="007716D6">
        <w:rPr>
          <w:rFonts w:ascii="Times New Roman" w:eastAsia="Times New Roman" w:hAnsi="Times New Roman" w:cs="Times New Roman"/>
          <w:b/>
          <w:bCs/>
          <w:sz w:val="24"/>
          <w:szCs w:val="24"/>
          <w:lang w:eastAsia="en-GB"/>
        </w:rPr>
        <w:t>time period</w:t>
      </w:r>
    </w:p>
    <w:p w:rsidR="007716D6" w:rsidRPr="007716D6" w:rsidRDefault="007716D6" w:rsidP="007716D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L represents the </w:t>
      </w:r>
      <w:r w:rsidRPr="007716D6">
        <w:rPr>
          <w:rFonts w:ascii="Times New Roman" w:eastAsia="Times New Roman" w:hAnsi="Times New Roman" w:cs="Times New Roman"/>
          <w:b/>
          <w:bCs/>
          <w:sz w:val="24"/>
          <w:szCs w:val="24"/>
          <w:lang w:eastAsia="en-GB"/>
        </w:rPr>
        <w:t xml:space="preserve">quantity and ability of labour input </w:t>
      </w:r>
      <w:r w:rsidRPr="007716D6">
        <w:rPr>
          <w:rFonts w:ascii="Times New Roman" w:eastAsia="Times New Roman" w:hAnsi="Times New Roman" w:cs="Times New Roman"/>
          <w:sz w:val="24"/>
          <w:szCs w:val="24"/>
          <w:lang w:eastAsia="en-GB"/>
        </w:rPr>
        <w:t>available</w:t>
      </w:r>
    </w:p>
    <w:p w:rsidR="007716D6" w:rsidRPr="007716D6" w:rsidRDefault="007716D6" w:rsidP="007716D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Kt represents the </w:t>
      </w:r>
      <w:r w:rsidRPr="007716D6">
        <w:rPr>
          <w:rFonts w:ascii="Times New Roman" w:eastAsia="Times New Roman" w:hAnsi="Times New Roman" w:cs="Times New Roman"/>
          <w:b/>
          <w:bCs/>
          <w:sz w:val="24"/>
          <w:szCs w:val="24"/>
          <w:lang w:eastAsia="en-GB"/>
        </w:rPr>
        <w:t>available capital stock</w:t>
      </w:r>
    </w:p>
    <w:p w:rsidR="007716D6" w:rsidRPr="007716D6" w:rsidRDefault="007716D6" w:rsidP="007716D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Mt represents the </w:t>
      </w:r>
      <w:r w:rsidRPr="007716D6">
        <w:rPr>
          <w:rFonts w:ascii="Times New Roman" w:eastAsia="Times New Roman" w:hAnsi="Times New Roman" w:cs="Times New Roman"/>
          <w:b/>
          <w:bCs/>
          <w:sz w:val="24"/>
          <w:szCs w:val="24"/>
          <w:lang w:eastAsia="en-GB"/>
        </w:rPr>
        <w:t>availability of natural resources</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LRAS is determined by the </w:t>
      </w:r>
      <w:r w:rsidRPr="007716D6">
        <w:rPr>
          <w:rFonts w:ascii="Times New Roman" w:eastAsia="Times New Roman" w:hAnsi="Times New Roman" w:cs="Times New Roman"/>
          <w:b/>
          <w:bCs/>
          <w:sz w:val="24"/>
          <w:szCs w:val="24"/>
          <w:lang w:eastAsia="en-GB"/>
        </w:rPr>
        <w:t xml:space="preserve">stock of a country’s resources </w:t>
      </w:r>
      <w:r w:rsidRPr="007716D6">
        <w:rPr>
          <w:rFonts w:ascii="Times New Roman" w:eastAsia="Times New Roman" w:hAnsi="Times New Roman" w:cs="Times New Roman"/>
          <w:sz w:val="24"/>
          <w:szCs w:val="24"/>
          <w:lang w:eastAsia="en-GB"/>
        </w:rPr>
        <w:t xml:space="preserve">and by the </w:t>
      </w:r>
      <w:r w:rsidRPr="007716D6">
        <w:rPr>
          <w:rFonts w:ascii="Times New Roman" w:eastAsia="Times New Roman" w:hAnsi="Times New Roman" w:cs="Times New Roman"/>
          <w:b/>
          <w:bCs/>
          <w:sz w:val="24"/>
          <w:szCs w:val="24"/>
          <w:lang w:eastAsia="en-GB"/>
        </w:rPr>
        <w:t>productivity of factor inputs</w:t>
      </w:r>
      <w:r w:rsidRPr="007716D6">
        <w:rPr>
          <w:rFonts w:ascii="Times New Roman" w:eastAsia="Times New Roman" w:hAnsi="Times New Roman" w:cs="Times New Roman"/>
          <w:sz w:val="24"/>
          <w:szCs w:val="24"/>
          <w:lang w:eastAsia="en-GB"/>
        </w:rPr>
        <w:t xml:space="preserve"> (labour, land and capital). Changes in the </w:t>
      </w:r>
      <w:r w:rsidRPr="007716D6">
        <w:rPr>
          <w:rFonts w:ascii="Times New Roman" w:eastAsia="Times New Roman" w:hAnsi="Times New Roman" w:cs="Times New Roman"/>
          <w:b/>
          <w:bCs/>
          <w:sz w:val="24"/>
          <w:szCs w:val="24"/>
          <w:lang w:eastAsia="en-GB"/>
        </w:rPr>
        <w:t>technology</w:t>
      </w:r>
      <w:r w:rsidRPr="007716D6">
        <w:rPr>
          <w:rFonts w:ascii="Times New Roman" w:eastAsia="Times New Roman" w:hAnsi="Times New Roman" w:cs="Times New Roman"/>
          <w:sz w:val="24"/>
          <w:szCs w:val="24"/>
          <w:lang w:eastAsia="en-GB"/>
        </w:rPr>
        <w:t xml:space="preserve"> also affect potential real national output. </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Causes of shifts in the long run aggregate supply curve</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Any change in the economy that alters the </w:t>
      </w:r>
      <w:r w:rsidRPr="007716D6">
        <w:rPr>
          <w:rFonts w:ascii="Times New Roman" w:eastAsia="Times New Roman" w:hAnsi="Times New Roman" w:cs="Times New Roman"/>
          <w:b/>
          <w:bCs/>
          <w:sz w:val="24"/>
          <w:szCs w:val="24"/>
          <w:lang w:eastAsia="en-GB"/>
        </w:rPr>
        <w:t>natural rate of growth of output</w:t>
      </w:r>
      <w:r w:rsidRPr="007716D6">
        <w:rPr>
          <w:rFonts w:ascii="Times New Roman" w:eastAsia="Times New Roman" w:hAnsi="Times New Roman" w:cs="Times New Roman"/>
          <w:sz w:val="24"/>
          <w:szCs w:val="24"/>
          <w:lang w:eastAsia="en-GB"/>
        </w:rPr>
        <w:t xml:space="preserve"> shifts LRAS. Improvements in productivity and efficiency or an increase in the stock of capital and labour resources cause the LRAS curve to shift out. This is shown in the diagram below. </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915025" cy="4086225"/>
            <wp:effectExtent l="19050" t="0" r="9525" b="0"/>
            <wp:docPr id="3" name="Picture 3" descr="http://www.tutor2u.net/economics/revision-notes/aggregate-suppl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aggregate-supply-3.jpg"/>
                    <pic:cNvPicPr>
                      <a:picLocks noChangeAspect="1" noChangeArrowheads="1"/>
                    </pic:cNvPicPr>
                  </pic:nvPicPr>
                  <pic:blipFill>
                    <a:blip r:embed="rId11" cstate="print"/>
                    <a:srcRect/>
                    <a:stretch>
                      <a:fillRect/>
                    </a:stretch>
                  </pic:blipFill>
                  <pic:spPr bwMode="auto">
                    <a:xfrm>
                      <a:off x="0" y="0"/>
                      <a:ext cx="5915025" cy="4086225"/>
                    </a:xfrm>
                    <a:prstGeom prst="rect">
                      <a:avLst/>
                    </a:prstGeom>
                    <a:noFill/>
                    <a:ln w="9525">
                      <a:noFill/>
                      <a:miter lim="800000"/>
                      <a:headEnd/>
                      <a:tailEnd/>
                    </a:ln>
                  </pic:spPr>
                </pic:pic>
              </a:graphicData>
            </a:graphic>
          </wp:inline>
        </w:drawing>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Policies to increase LRAS</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695950" cy="1943100"/>
            <wp:effectExtent l="19050" t="0" r="0" b="0"/>
            <wp:docPr id="4" name="Picture 4" descr="http://www.tutor2u.net/economics/revision-notes/aggregate-suppl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aggregate-supply-4.jpg"/>
                    <pic:cNvPicPr>
                      <a:picLocks noChangeAspect="1" noChangeArrowheads="1"/>
                    </pic:cNvPicPr>
                  </pic:nvPicPr>
                  <pic:blipFill>
                    <a:blip r:embed="rId12" cstate="print"/>
                    <a:srcRect/>
                    <a:stretch>
                      <a:fillRect/>
                    </a:stretch>
                  </pic:blipFill>
                  <pic:spPr bwMode="auto">
                    <a:xfrm>
                      <a:off x="0" y="0"/>
                      <a:ext cx="5695950" cy="1943100"/>
                    </a:xfrm>
                    <a:prstGeom prst="rect">
                      <a:avLst/>
                    </a:prstGeom>
                    <a:noFill/>
                    <a:ln w="9525">
                      <a:noFill/>
                      <a:miter lim="800000"/>
                      <a:headEnd/>
                      <a:tailEnd/>
                    </a:ln>
                  </pic:spPr>
                </pic:pic>
              </a:graphicData>
            </a:graphic>
          </wp:inline>
        </w:drawing>
      </w:r>
    </w:p>
    <w:p w:rsidR="007716D6" w:rsidRPr="007716D6" w:rsidRDefault="007716D6" w:rsidP="007716D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 xml:space="preserve">Expanding the labour supply </w:t>
      </w:r>
      <w:r w:rsidRPr="007716D6">
        <w:rPr>
          <w:rFonts w:ascii="Times New Roman" w:eastAsia="Times New Roman" w:hAnsi="Times New Roman" w:cs="Times New Roman"/>
          <w:sz w:val="24"/>
          <w:szCs w:val="24"/>
          <w:lang w:eastAsia="en-GB"/>
        </w:rPr>
        <w:t xml:space="preserve">- e.g. by </w:t>
      </w:r>
      <w:r w:rsidRPr="007716D6">
        <w:rPr>
          <w:rFonts w:ascii="Times New Roman" w:eastAsia="Times New Roman" w:hAnsi="Times New Roman" w:cs="Times New Roman"/>
          <w:b/>
          <w:bCs/>
          <w:sz w:val="24"/>
          <w:szCs w:val="24"/>
          <w:lang w:eastAsia="en-GB"/>
        </w:rPr>
        <w:t>improving work incentives</w:t>
      </w:r>
      <w:r w:rsidRPr="007716D6">
        <w:rPr>
          <w:rFonts w:ascii="Times New Roman" w:eastAsia="Times New Roman" w:hAnsi="Times New Roman" w:cs="Times New Roman"/>
          <w:sz w:val="24"/>
          <w:szCs w:val="24"/>
          <w:lang w:eastAsia="en-GB"/>
        </w:rPr>
        <w:t xml:space="preserve"> and relaxing controls on </w:t>
      </w:r>
      <w:r w:rsidRPr="007716D6">
        <w:rPr>
          <w:rFonts w:ascii="Times New Roman" w:eastAsia="Times New Roman" w:hAnsi="Times New Roman" w:cs="Times New Roman"/>
          <w:b/>
          <w:bCs/>
          <w:sz w:val="24"/>
          <w:szCs w:val="24"/>
          <w:lang w:eastAsia="en-GB"/>
        </w:rPr>
        <w:t>inward labour migration</w:t>
      </w:r>
      <w:r w:rsidRPr="007716D6">
        <w:rPr>
          <w:rFonts w:ascii="Times New Roman" w:eastAsia="Times New Roman" w:hAnsi="Times New Roman" w:cs="Times New Roman"/>
          <w:sz w:val="24"/>
          <w:szCs w:val="24"/>
          <w:lang w:eastAsia="en-GB"/>
        </w:rPr>
        <w:t xml:space="preserve">. In the long term many countries must find ways of overcoming the effects of an </w:t>
      </w:r>
      <w:r w:rsidRPr="007716D6">
        <w:rPr>
          <w:rFonts w:ascii="Times New Roman" w:eastAsia="Times New Roman" w:hAnsi="Times New Roman" w:cs="Times New Roman"/>
          <w:b/>
          <w:bCs/>
          <w:sz w:val="24"/>
          <w:szCs w:val="24"/>
          <w:lang w:eastAsia="en-GB"/>
        </w:rPr>
        <w:t>ageing population and a rising ratio of dependents to active workers</w:t>
      </w:r>
    </w:p>
    <w:p w:rsidR="007716D6" w:rsidRPr="007716D6" w:rsidRDefault="007716D6" w:rsidP="007716D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Increase the productivity of labour</w:t>
      </w:r>
      <w:r w:rsidRPr="007716D6">
        <w:rPr>
          <w:rFonts w:ascii="Times New Roman" w:eastAsia="Times New Roman" w:hAnsi="Times New Roman" w:cs="Times New Roman"/>
          <w:sz w:val="24"/>
          <w:szCs w:val="24"/>
          <w:lang w:eastAsia="en-GB"/>
        </w:rPr>
        <w:t xml:space="preserve"> – e.g. by investment in training of the labour force and improvements in the quality of management of human resources. Productivity can be measured in several ways including output per person employed and output per hour worked</w:t>
      </w:r>
    </w:p>
    <w:p w:rsidR="007716D6" w:rsidRPr="007716D6" w:rsidRDefault="007716D6" w:rsidP="007716D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Improve mobility of labour</w:t>
      </w:r>
      <w:r w:rsidRPr="007716D6">
        <w:rPr>
          <w:rFonts w:ascii="Times New Roman" w:eastAsia="Times New Roman" w:hAnsi="Times New Roman" w:cs="Times New Roman"/>
          <w:sz w:val="24"/>
          <w:szCs w:val="24"/>
          <w:lang w:eastAsia="en-GB"/>
        </w:rPr>
        <w:t xml:space="preserve"> to reduce certain types of unemployment for example structural unemployment caused by occupational </w:t>
      </w:r>
      <w:hyperlink r:id="rId13" w:history="1">
        <w:r w:rsidRPr="007716D6">
          <w:rPr>
            <w:rFonts w:ascii="Times New Roman" w:eastAsia="Times New Roman" w:hAnsi="Times New Roman" w:cs="Times New Roman"/>
            <w:color w:val="0000FF"/>
            <w:sz w:val="24"/>
            <w:szCs w:val="24"/>
            <w:u w:val="single"/>
            <w:lang w:eastAsia="en-GB"/>
          </w:rPr>
          <w:t>immobility</w:t>
        </w:r>
      </w:hyperlink>
      <w:r w:rsidRPr="007716D6">
        <w:rPr>
          <w:rFonts w:ascii="Times New Roman" w:eastAsia="Times New Roman" w:hAnsi="Times New Roman" w:cs="Times New Roman"/>
          <w:sz w:val="24"/>
          <w:szCs w:val="24"/>
          <w:lang w:eastAsia="en-GB"/>
        </w:rPr>
        <w:t xml:space="preserve"> of labour. If workers have more skills and flexibility, they will find it easier to get work. Conversely when </w:t>
      </w:r>
      <w:r w:rsidRPr="007716D6">
        <w:rPr>
          <w:rFonts w:ascii="Times New Roman" w:eastAsia="Times New Roman" w:hAnsi="Times New Roman" w:cs="Times New Roman"/>
          <w:sz w:val="24"/>
          <w:szCs w:val="24"/>
          <w:lang w:eastAsia="en-GB"/>
        </w:rPr>
        <w:lastRenderedPageBreak/>
        <w:t>unemployment remains high, the economy loses out on potential output and there is a waste of scarce resources</w:t>
      </w:r>
    </w:p>
    <w:p w:rsidR="007716D6" w:rsidRPr="007716D6" w:rsidRDefault="007716D6" w:rsidP="007716D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 xml:space="preserve">Expanding the capital stock </w:t>
      </w:r>
      <w:r w:rsidRPr="007716D6">
        <w:rPr>
          <w:rFonts w:ascii="Times New Roman" w:eastAsia="Times New Roman" w:hAnsi="Times New Roman" w:cs="Times New Roman"/>
          <w:sz w:val="24"/>
          <w:szCs w:val="24"/>
          <w:lang w:eastAsia="en-GB"/>
        </w:rPr>
        <w:t>– i.e. increase investment and research and development</w:t>
      </w:r>
    </w:p>
    <w:p w:rsidR="007716D6" w:rsidRPr="007716D6" w:rsidRDefault="007716D6" w:rsidP="007716D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Increase business efficiency</w:t>
      </w:r>
      <w:r w:rsidRPr="007716D6">
        <w:rPr>
          <w:rFonts w:ascii="Times New Roman" w:eastAsia="Times New Roman" w:hAnsi="Times New Roman" w:cs="Times New Roman"/>
          <w:sz w:val="24"/>
          <w:szCs w:val="24"/>
          <w:lang w:eastAsia="en-GB"/>
        </w:rPr>
        <w:t xml:space="preserve"> by promoting greater competition within markets</w:t>
      </w:r>
    </w:p>
    <w:p w:rsidR="007716D6" w:rsidRPr="007716D6" w:rsidRDefault="007716D6" w:rsidP="007716D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sz w:val="24"/>
          <w:szCs w:val="24"/>
          <w:lang w:eastAsia="en-GB"/>
        </w:rPr>
        <w:t>Stimulate invention and innovation</w:t>
      </w:r>
      <w:r w:rsidRPr="007716D6">
        <w:rPr>
          <w:rFonts w:ascii="Times New Roman" w:eastAsia="Times New Roman" w:hAnsi="Times New Roman" w:cs="Times New Roman"/>
          <w:sz w:val="24"/>
          <w:szCs w:val="24"/>
          <w:lang w:eastAsia="en-GB"/>
        </w:rPr>
        <w:t xml:space="preserve"> – to promote lower costs and improvements in the </w:t>
      </w:r>
      <w:r w:rsidRPr="007716D6">
        <w:rPr>
          <w:rFonts w:ascii="Times New Roman" w:eastAsia="Times New Roman" w:hAnsi="Times New Roman" w:cs="Times New Roman"/>
          <w:b/>
          <w:bCs/>
          <w:sz w:val="24"/>
          <w:szCs w:val="24"/>
          <w:lang w:eastAsia="en-GB"/>
        </w:rPr>
        <w:t>dynamic efficiency</w:t>
      </w:r>
      <w:r w:rsidRPr="007716D6">
        <w:rPr>
          <w:rFonts w:ascii="Times New Roman" w:eastAsia="Times New Roman" w:hAnsi="Times New Roman" w:cs="Times New Roman"/>
          <w:sz w:val="24"/>
          <w:szCs w:val="24"/>
          <w:lang w:eastAsia="en-GB"/>
        </w:rPr>
        <w:t xml:space="preserve"> of markets. Innovation creates new goods and services and encourages investment</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200775" cy="3857625"/>
            <wp:effectExtent l="19050" t="0" r="9525" b="0"/>
            <wp:docPr id="5" name="Picture 5" descr="labour productivity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bour productivity in the UK"/>
                    <pic:cNvPicPr>
                      <a:picLocks noChangeAspect="1" noChangeArrowheads="1"/>
                    </pic:cNvPicPr>
                  </pic:nvPicPr>
                  <pic:blipFill>
                    <a:blip r:embed="rId14" cstate="print"/>
                    <a:srcRect/>
                    <a:stretch>
                      <a:fillRect/>
                    </a:stretch>
                  </pic:blipFill>
                  <pic:spPr bwMode="auto">
                    <a:xfrm>
                      <a:off x="0" y="0"/>
                      <a:ext cx="6200775" cy="3857625"/>
                    </a:xfrm>
                    <a:prstGeom prst="rect">
                      <a:avLst/>
                    </a:prstGeom>
                    <a:noFill/>
                    <a:ln w="9525">
                      <a:noFill/>
                      <a:miter lim="800000"/>
                      <a:headEnd/>
                      <a:tailEnd/>
                    </a:ln>
                  </pic:spPr>
                </pic:pic>
              </a:graphicData>
            </a:graphic>
          </wp:inline>
        </w:drawing>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For most advanced nations it is the growth of productivity that is critical to raising the long term growth of real GDP. Our chart above tracks an index of labour productivity in the UK and shows that, after a period of strong growth from the mid 1990s inwards, productivity improvements stalled. Can this be reversed now that the economy is trying to sustain a recovery?</w:t>
      </w:r>
      <w:r w:rsidRPr="007716D6">
        <w:rPr>
          <w:rFonts w:ascii="Times New Roman" w:eastAsia="Times New Roman" w:hAnsi="Times New Roman" w:cs="Times New Roman"/>
          <w:sz w:val="24"/>
          <w:szCs w:val="24"/>
          <w:lang w:eastAsia="en-GB"/>
        </w:rPr>
        <w:br/>
      </w:r>
      <w:r w:rsidRPr="007716D6">
        <w:rPr>
          <w:rFonts w:ascii="Times New Roman" w:eastAsia="Times New Roman" w:hAnsi="Times New Roman" w:cs="Times New Roman"/>
          <w:b/>
          <w:bCs/>
          <w:sz w:val="24"/>
          <w:szCs w:val="24"/>
          <w:lang w:eastAsia="en-GB"/>
        </w:rPr>
        <w:t>Aggregate Supply Shocks</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Aggregate supply shocks might occur when there is</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716D6">
        <w:rPr>
          <w:rFonts w:ascii="Times New Roman" w:eastAsia="Times New Roman" w:hAnsi="Times New Roman" w:cs="Times New Roman"/>
          <w:sz w:val="24"/>
          <w:szCs w:val="24"/>
          <w:lang w:eastAsia="en-GB"/>
        </w:rPr>
        <w:t xml:space="preserve">A sudden rise in </w:t>
      </w:r>
      <w:r w:rsidRPr="007716D6">
        <w:rPr>
          <w:rFonts w:ascii="Times New Roman" w:eastAsia="Times New Roman" w:hAnsi="Times New Roman" w:cs="Times New Roman"/>
          <w:b/>
          <w:bCs/>
          <w:sz w:val="24"/>
          <w:szCs w:val="24"/>
          <w:lang w:eastAsia="en-GB"/>
        </w:rPr>
        <w:t>oil prices</w:t>
      </w:r>
      <w:r w:rsidRPr="007716D6">
        <w:rPr>
          <w:rFonts w:ascii="Times New Roman" w:eastAsia="Times New Roman" w:hAnsi="Times New Roman" w:cs="Times New Roman"/>
          <w:sz w:val="24"/>
          <w:szCs w:val="24"/>
          <w:lang w:eastAsia="en-GB"/>
        </w:rPr>
        <w:t xml:space="preserve"> or other essential inputs such as foodstuffs used in food-processing industries.</w:t>
      </w:r>
      <w:proofErr w:type="gramEnd"/>
      <w:r w:rsidRPr="007716D6">
        <w:rPr>
          <w:rFonts w:ascii="Times New Roman" w:eastAsia="Times New Roman" w:hAnsi="Times New Roman" w:cs="Times New Roman"/>
          <w:sz w:val="24"/>
          <w:szCs w:val="24"/>
          <w:lang w:eastAsia="en-GB"/>
        </w:rPr>
        <w:t xml:space="preserve"> Foodstuffs are an example of intermediate products – items that are used up in manufacturing goods for consumers to buy</w:t>
      </w:r>
    </w:p>
    <w:p w:rsidR="007716D6" w:rsidRPr="007716D6" w:rsidRDefault="007716D6" w:rsidP="007716D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7716D6">
        <w:rPr>
          <w:rFonts w:ascii="Times New Roman" w:eastAsia="Times New Roman" w:hAnsi="Times New Roman" w:cs="Times New Roman"/>
          <w:b/>
          <w:bCs/>
          <w:i/>
          <w:iCs/>
          <w:sz w:val="24"/>
          <w:szCs w:val="24"/>
          <w:lang w:eastAsia="en-GB"/>
        </w:rPr>
        <w:t>Vulnerable economies</w:t>
      </w:r>
      <w:r w:rsidRPr="007716D6">
        <w:rPr>
          <w:rFonts w:ascii="Times New Roman" w:eastAsia="Times New Roman" w:hAnsi="Times New Roman" w:cs="Times New Roman"/>
          <w:sz w:val="24"/>
          <w:szCs w:val="24"/>
          <w:lang w:eastAsia="en-GB"/>
        </w:rPr>
        <w:br/>
      </w:r>
      <w:r w:rsidRPr="007716D6">
        <w:rPr>
          <w:rFonts w:ascii="Times New Roman" w:eastAsia="Times New Roman" w:hAnsi="Times New Roman" w:cs="Times New Roman"/>
          <w:i/>
          <w:iCs/>
          <w:sz w:val="24"/>
          <w:szCs w:val="24"/>
          <w:lang w:eastAsia="en-GB"/>
        </w:rPr>
        <w:t>“The inter-connectedness of the global economy makes it more vulnerable to major shocks......these shocks include cyber attacks, pandemics, geomagnetic storms, social unrest and financial crises.”</w:t>
      </w:r>
    </w:p>
    <w:p w:rsidR="007716D6" w:rsidRPr="007716D6" w:rsidRDefault="007716D6" w:rsidP="007716D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7716D6">
        <w:rPr>
          <w:rFonts w:ascii="Times New Roman" w:eastAsia="Times New Roman" w:hAnsi="Times New Roman" w:cs="Times New Roman"/>
          <w:i/>
          <w:iCs/>
          <w:sz w:val="24"/>
          <w:szCs w:val="24"/>
          <w:lang w:eastAsia="en-GB"/>
        </w:rPr>
        <w:lastRenderedPageBreak/>
        <w:t>Source: OECD Report on Future Global Shocks, June 2011</w:t>
      </w:r>
    </w:p>
    <w:p w:rsidR="007716D6" w:rsidRPr="007716D6" w:rsidRDefault="007716D6" w:rsidP="007716D6">
      <w:pPr>
        <w:spacing w:after="0"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The invention and diffusion of a </w:t>
      </w:r>
      <w:r w:rsidRPr="007716D6">
        <w:rPr>
          <w:rFonts w:ascii="Times New Roman" w:eastAsia="Times New Roman" w:hAnsi="Times New Roman" w:cs="Times New Roman"/>
          <w:b/>
          <w:bCs/>
          <w:sz w:val="24"/>
          <w:szCs w:val="24"/>
          <w:lang w:eastAsia="en-GB"/>
        </w:rPr>
        <w:t>new production technology</w:t>
      </w:r>
      <w:r w:rsidRPr="007716D6">
        <w:rPr>
          <w:rFonts w:ascii="Times New Roman" w:eastAsia="Times New Roman" w:hAnsi="Times New Roman" w:cs="Times New Roman"/>
          <w:sz w:val="24"/>
          <w:szCs w:val="24"/>
          <w:lang w:eastAsia="en-GB"/>
        </w:rPr>
        <w:t xml:space="preserve"> </w:t>
      </w:r>
    </w:p>
    <w:p w:rsidR="007716D6" w:rsidRPr="007716D6" w:rsidRDefault="007716D6" w:rsidP="007716D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A major change in the movement of </w:t>
      </w:r>
      <w:r w:rsidRPr="007716D6">
        <w:rPr>
          <w:rFonts w:ascii="Times New Roman" w:eastAsia="Times New Roman" w:hAnsi="Times New Roman" w:cs="Times New Roman"/>
          <w:b/>
          <w:bCs/>
          <w:sz w:val="24"/>
          <w:szCs w:val="24"/>
          <w:lang w:eastAsia="en-GB"/>
        </w:rPr>
        <w:t>migrant workers</w:t>
      </w:r>
      <w:r w:rsidRPr="007716D6">
        <w:rPr>
          <w:rFonts w:ascii="Times New Roman" w:eastAsia="Times New Roman" w:hAnsi="Times New Roman" w:cs="Times New Roman"/>
          <w:sz w:val="24"/>
          <w:szCs w:val="24"/>
          <w:lang w:eastAsia="en-GB"/>
        </w:rPr>
        <w:t xml:space="preserve"> from one economy to another</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7716D6">
          <w:rPr>
            <w:rFonts w:ascii="Times New Roman" w:eastAsia="Times New Roman" w:hAnsi="Times New Roman" w:cs="Times New Roman"/>
            <w:b/>
            <w:bCs/>
            <w:color w:val="0000FF"/>
            <w:sz w:val="24"/>
            <w:szCs w:val="24"/>
            <w:u w:val="single"/>
            <w:lang w:eastAsia="en-GB"/>
          </w:rPr>
          <w:t>Shocks</w:t>
        </w:r>
      </w:hyperlink>
      <w:r w:rsidRPr="007716D6">
        <w:rPr>
          <w:rFonts w:ascii="Times New Roman" w:eastAsia="Times New Roman" w:hAnsi="Times New Roman" w:cs="Times New Roman"/>
          <w:b/>
          <w:bCs/>
          <w:sz w:val="24"/>
          <w:szCs w:val="24"/>
          <w:lang w:eastAsia="en-GB"/>
        </w:rPr>
        <w:t xml:space="preserve"> and long run aggregate supply</w:t>
      </w:r>
    </w:p>
    <w:p w:rsidR="007716D6" w:rsidRPr="007716D6" w:rsidRDefault="007716D6" w:rsidP="007716D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 xml:space="preserve">The effects of </w:t>
      </w:r>
      <w:hyperlink r:id="rId16" w:history="1">
        <w:r w:rsidRPr="007716D6">
          <w:rPr>
            <w:rFonts w:ascii="Times New Roman" w:eastAsia="Times New Roman" w:hAnsi="Times New Roman" w:cs="Times New Roman"/>
            <w:color w:val="0000FF"/>
            <w:sz w:val="24"/>
            <w:szCs w:val="24"/>
            <w:u w:val="single"/>
            <w:lang w:eastAsia="en-GB"/>
          </w:rPr>
          <w:t>supply-side</w:t>
        </w:r>
      </w:hyperlink>
      <w:r w:rsidRPr="007716D6">
        <w:rPr>
          <w:rFonts w:ascii="Times New Roman" w:eastAsia="Times New Roman" w:hAnsi="Times New Roman" w:cs="Times New Roman"/>
          <w:sz w:val="24"/>
          <w:szCs w:val="24"/>
          <w:lang w:eastAsia="en-GB"/>
        </w:rPr>
        <w:t xml:space="preserve"> shocks are normally to cause a shift in the SRAS curve. For example changes in the world prices of foodstuffs, oil and gas and minerals.</w:t>
      </w:r>
    </w:p>
    <w:p w:rsidR="007716D6" w:rsidRPr="007716D6" w:rsidRDefault="007716D6" w:rsidP="007716D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There are occasions when changes in production technologies or step-changes in the productivity of factors of production that were not expected, feed through into a shift in the long run aggregate supply curve.</w:t>
      </w:r>
    </w:p>
    <w:p w:rsidR="007716D6" w:rsidRPr="007716D6" w:rsidRDefault="007716D6" w:rsidP="007716D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Natural disasters and political conflicts including civil wars can also have a significant effect on a country’s productive potential and therefore affect the LRAS although it is often difficult to measure accurately just how damaging these events have been.</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t>An example of volatile commodity prices – the US dollar price of Brent Crude Oil</w: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486400" cy="3657600"/>
            <wp:effectExtent l="19050" t="0" r="0" b="0"/>
            <wp:docPr id="6" name="Picture 6" descr="brent crude oil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nt crude oil price"/>
                    <pic:cNvPicPr>
                      <a:picLocks noChangeAspect="1" noChangeArrowheads="1"/>
                    </pic:cNvPicPr>
                  </pic:nvPicPr>
                  <pic:blipFill>
                    <a:blip r:embed="rId17" cstate="print"/>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rsidR="007716D6" w:rsidRPr="007716D6" w:rsidRDefault="007716D6" w:rsidP="007716D6">
      <w:pPr>
        <w:spacing w:after="0" w:line="240" w:lineRule="auto"/>
        <w:rPr>
          <w:rFonts w:ascii="Times New Roman" w:eastAsia="Times New Roman" w:hAnsi="Times New Roman" w:cs="Times New Roman"/>
          <w:sz w:val="24"/>
          <w:szCs w:val="24"/>
          <w:lang w:eastAsia="en-GB"/>
        </w:rPr>
      </w:pPr>
      <w:r w:rsidRPr="007716D6">
        <w:rPr>
          <w:rFonts w:ascii="Times New Roman" w:eastAsia="Times New Roman" w:hAnsi="Times New Roman" w:cs="Times New Roman"/>
          <w:sz w:val="24"/>
          <w:szCs w:val="24"/>
          <w:lang w:eastAsia="en-GB"/>
        </w:rPr>
        <w:pict>
          <v:rect id="_x0000_i1031" style="width:0;height:1.5pt" o:hralign="center" o:hrstd="t" o:hr="t" fillcolor="#a0a0a0" stroked="f"/>
        </w:pict>
      </w:r>
    </w:p>
    <w:p w:rsidR="007716D6" w:rsidRPr="007716D6" w:rsidRDefault="007716D6" w:rsidP="007716D6">
      <w:pPr>
        <w:spacing w:before="100" w:beforeAutospacing="1" w:after="100" w:afterAutospacing="1" w:line="240" w:lineRule="auto"/>
        <w:rPr>
          <w:rFonts w:ascii="Times New Roman" w:eastAsia="Times New Roman" w:hAnsi="Times New Roman" w:cs="Times New Roman"/>
          <w:sz w:val="24"/>
          <w:szCs w:val="24"/>
          <w:lang w:eastAsia="en-GB"/>
        </w:rPr>
      </w:pP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649"/>
    <w:multiLevelType w:val="multilevel"/>
    <w:tmpl w:val="F9EE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31355"/>
    <w:multiLevelType w:val="multilevel"/>
    <w:tmpl w:val="CB04F9A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7761F"/>
    <w:multiLevelType w:val="multilevel"/>
    <w:tmpl w:val="98D49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235EE"/>
    <w:multiLevelType w:val="multilevel"/>
    <w:tmpl w:val="6D36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2041D"/>
    <w:multiLevelType w:val="multilevel"/>
    <w:tmpl w:val="0B9C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290E2A"/>
    <w:multiLevelType w:val="multilevel"/>
    <w:tmpl w:val="288CD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405E38"/>
    <w:multiLevelType w:val="multilevel"/>
    <w:tmpl w:val="A662838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551989"/>
    <w:multiLevelType w:val="multilevel"/>
    <w:tmpl w:val="A83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52E88"/>
    <w:multiLevelType w:val="multilevel"/>
    <w:tmpl w:val="94A2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EA1BE7"/>
    <w:multiLevelType w:val="multilevel"/>
    <w:tmpl w:val="67F6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A466CB"/>
    <w:multiLevelType w:val="multilevel"/>
    <w:tmpl w:val="6C2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7"/>
  </w:num>
  <w:num w:numId="5">
    <w:abstractNumId w:val="6"/>
  </w:num>
  <w:num w:numId="6">
    <w:abstractNumId w:val="9"/>
  </w:num>
  <w:num w:numId="7">
    <w:abstractNumId w:val="1"/>
  </w:num>
  <w:num w:numId="8">
    <w:abstractNumId w:val="8"/>
  </w:num>
  <w:num w:numId="9">
    <w:abstractNumId w:val="2"/>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6D6"/>
    <w:rsid w:val="000531D7"/>
    <w:rsid w:val="000957D9"/>
    <w:rsid w:val="001B08C2"/>
    <w:rsid w:val="002F2116"/>
    <w:rsid w:val="00382D4B"/>
    <w:rsid w:val="004A7850"/>
    <w:rsid w:val="005971BF"/>
    <w:rsid w:val="005A6E70"/>
    <w:rsid w:val="006237DA"/>
    <w:rsid w:val="007716D6"/>
    <w:rsid w:val="00882B46"/>
    <w:rsid w:val="009E5592"/>
    <w:rsid w:val="009F4B0D"/>
    <w:rsid w:val="00A67814"/>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771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716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6D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716D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716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16D6"/>
    <w:rPr>
      <w:i/>
      <w:iCs/>
    </w:rPr>
  </w:style>
  <w:style w:type="character" w:styleId="Strong">
    <w:name w:val="Strong"/>
    <w:basedOn w:val="DefaultParagraphFont"/>
    <w:uiPriority w:val="22"/>
    <w:qFormat/>
    <w:rsid w:val="007716D6"/>
    <w:rPr>
      <w:b/>
      <w:bCs/>
    </w:rPr>
  </w:style>
  <w:style w:type="character" w:styleId="Hyperlink">
    <w:name w:val="Hyperlink"/>
    <w:basedOn w:val="DefaultParagraphFont"/>
    <w:uiPriority w:val="99"/>
    <w:semiHidden/>
    <w:unhideWhenUsed/>
    <w:rsid w:val="007716D6"/>
    <w:rPr>
      <w:color w:val="0000FF"/>
      <w:u w:val="single"/>
    </w:rPr>
  </w:style>
  <w:style w:type="paragraph" w:customStyle="1" w:styleId="content">
    <w:name w:val="content"/>
    <w:basedOn w:val="Normal"/>
    <w:rsid w:val="007716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7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998849">
      <w:bodyDiv w:val="1"/>
      <w:marLeft w:val="0"/>
      <w:marRight w:val="0"/>
      <w:marTop w:val="0"/>
      <w:marBottom w:val="0"/>
      <w:divBdr>
        <w:top w:val="none" w:sz="0" w:space="0" w:color="auto"/>
        <w:left w:val="none" w:sz="0" w:space="0" w:color="auto"/>
        <w:bottom w:val="none" w:sz="0" w:space="0" w:color="auto"/>
        <w:right w:val="none" w:sz="0" w:space="0" w:color="auto"/>
      </w:divBdr>
      <w:divsChild>
        <w:div w:id="78265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utor2u.net/blog/index.php/economics/tagged/tag/labour+immobil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utor2u.net/blog/index.php/economics/C67/" TargetMode="External"/><Relationship Id="rId1" Type="http://schemas.openxmlformats.org/officeDocument/2006/relationships/numbering" Target="numbering.xml"/><Relationship Id="rId6" Type="http://schemas.openxmlformats.org/officeDocument/2006/relationships/hyperlink" Target="http://www.tutor2u.net/blog/index.php/economics/C215/" TargetMode="External"/><Relationship Id="rId11" Type="http://schemas.openxmlformats.org/officeDocument/2006/relationships/image" Target="media/image3.jpeg"/><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C207/" TargetMode="External"/><Relationship Id="rId10" Type="http://schemas.openxmlformats.org/officeDocument/2006/relationships/hyperlink" Target="http://www.tutor2u.net/blog/index.php/economics/tagged/tag/depreci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utor2u.net/blog/index.php/economics/C198/"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2014-06-12T09:28:00Z</dcterms:created>
  <dcterms:modified xsi:type="dcterms:W3CDTF">2014-06-12T09:28:00Z</dcterms:modified>
</cp:coreProperties>
</file>