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E91" w:rsidRPr="00B72E91" w:rsidRDefault="00B72E91" w:rsidP="00B72E91">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B72E91">
        <w:rPr>
          <w:rFonts w:ascii="Times New Roman" w:eastAsia="Times New Roman" w:hAnsi="Times New Roman" w:cs="Times New Roman"/>
          <w:b/>
          <w:bCs/>
          <w:kern w:val="36"/>
          <w:sz w:val="48"/>
          <w:szCs w:val="48"/>
          <w:lang w:eastAsia="en-GB"/>
        </w:rPr>
        <w:t>Macroeconomic Policy Objectives</w:t>
      </w:r>
    </w:p>
    <w:p w:rsidR="00B72E91" w:rsidRPr="00B72E91" w:rsidRDefault="00B72E91" w:rsidP="00B72E91">
      <w:pPr>
        <w:spacing w:before="100" w:beforeAutospacing="1" w:after="100" w:afterAutospacing="1" w:line="240" w:lineRule="auto"/>
        <w:rPr>
          <w:rFonts w:ascii="Times New Roman" w:eastAsia="Times New Roman" w:hAnsi="Times New Roman" w:cs="Times New Roman"/>
          <w:sz w:val="24"/>
          <w:szCs w:val="24"/>
          <w:lang w:eastAsia="en-GB"/>
        </w:rPr>
      </w:pPr>
      <w:r w:rsidRPr="00B72E91">
        <w:rPr>
          <w:rFonts w:ascii="Times New Roman" w:eastAsia="Times New Roman" w:hAnsi="Times New Roman" w:cs="Times New Roman"/>
          <w:b/>
          <w:bCs/>
          <w:i/>
          <w:iCs/>
          <w:sz w:val="24"/>
          <w:szCs w:val="24"/>
          <w:lang w:eastAsia="en-GB"/>
        </w:rPr>
        <w:t>Author</w:t>
      </w:r>
      <w:r w:rsidRPr="00B72E91">
        <w:rPr>
          <w:rFonts w:ascii="Times New Roman" w:eastAsia="Times New Roman" w:hAnsi="Times New Roman" w:cs="Times New Roman"/>
          <w:i/>
          <w:iCs/>
          <w:sz w:val="24"/>
          <w:szCs w:val="24"/>
          <w:lang w:eastAsia="en-GB"/>
        </w:rPr>
        <w:t xml:space="preserve">: </w:t>
      </w:r>
      <w:hyperlink r:id="rId5" w:history="1">
        <w:r w:rsidRPr="00B72E91">
          <w:rPr>
            <w:rFonts w:ascii="Times New Roman" w:eastAsia="Times New Roman" w:hAnsi="Times New Roman" w:cs="Times New Roman"/>
            <w:i/>
            <w:iCs/>
            <w:color w:val="0000FF"/>
            <w:sz w:val="24"/>
            <w:szCs w:val="24"/>
            <w:u w:val="single"/>
            <w:lang w:eastAsia="en-GB"/>
          </w:rPr>
          <w:t>Geoff Riley</w:t>
        </w:r>
      </w:hyperlink>
      <w:r w:rsidRPr="00B72E91">
        <w:rPr>
          <w:rFonts w:ascii="Times New Roman" w:eastAsia="Times New Roman" w:hAnsi="Times New Roman" w:cs="Times New Roman"/>
          <w:i/>
          <w:iCs/>
          <w:sz w:val="24"/>
          <w:szCs w:val="24"/>
          <w:lang w:eastAsia="en-GB"/>
        </w:rPr>
        <w:t xml:space="preserve"> </w:t>
      </w:r>
      <w:r w:rsidRPr="00B72E91">
        <w:rPr>
          <w:rFonts w:ascii="Times New Roman" w:eastAsia="Times New Roman" w:hAnsi="Times New Roman" w:cs="Times New Roman"/>
          <w:b/>
          <w:bCs/>
          <w:i/>
          <w:iCs/>
          <w:sz w:val="24"/>
          <w:szCs w:val="24"/>
          <w:lang w:eastAsia="en-GB"/>
        </w:rPr>
        <w:t> Last updated:</w:t>
      </w:r>
      <w:r w:rsidRPr="00B72E91">
        <w:rPr>
          <w:rFonts w:ascii="Times New Roman" w:eastAsia="Times New Roman" w:hAnsi="Times New Roman" w:cs="Times New Roman"/>
          <w:i/>
          <w:iCs/>
          <w:sz w:val="24"/>
          <w:szCs w:val="24"/>
          <w:lang w:eastAsia="en-GB"/>
        </w:rPr>
        <w:t xml:space="preserve"> Sunday 23 September, 2012</w:t>
      </w:r>
    </w:p>
    <w:p w:rsidR="00B72E91" w:rsidRPr="00B72E91" w:rsidRDefault="00B72E91" w:rsidP="00B72E91">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B72E91">
        <w:rPr>
          <w:rFonts w:ascii="Times New Roman" w:eastAsia="Times New Roman" w:hAnsi="Times New Roman" w:cs="Times New Roman"/>
          <w:b/>
          <w:bCs/>
          <w:sz w:val="36"/>
          <w:szCs w:val="36"/>
          <w:lang w:eastAsia="en-GB"/>
        </w:rPr>
        <w:t>Introduction</w:t>
      </w:r>
    </w:p>
    <w:p w:rsidR="00B72E91" w:rsidRPr="00B72E91" w:rsidRDefault="00B72E91" w:rsidP="00B72E91">
      <w:pPr>
        <w:spacing w:before="100" w:beforeAutospacing="1" w:after="100" w:afterAutospacing="1" w:line="240" w:lineRule="auto"/>
        <w:rPr>
          <w:rFonts w:ascii="Times New Roman" w:eastAsia="Times New Roman" w:hAnsi="Times New Roman" w:cs="Times New Roman"/>
          <w:sz w:val="24"/>
          <w:szCs w:val="24"/>
          <w:lang w:eastAsia="en-GB"/>
        </w:rPr>
      </w:pPr>
      <w:r w:rsidRPr="00B72E91">
        <w:rPr>
          <w:rFonts w:ascii="Times New Roman" w:eastAsia="Times New Roman" w:hAnsi="Times New Roman" w:cs="Times New Roman"/>
          <w:b/>
          <w:bCs/>
          <w:sz w:val="24"/>
          <w:szCs w:val="24"/>
          <w:lang w:eastAsia="en-GB"/>
        </w:rPr>
        <w:t>What are objectives and how are they different from instruments?</w:t>
      </w:r>
    </w:p>
    <w:p w:rsidR="00B72E91" w:rsidRPr="00B72E91" w:rsidRDefault="00B72E91" w:rsidP="00B72E9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B72E91">
        <w:rPr>
          <w:rFonts w:ascii="Times New Roman" w:eastAsia="Times New Roman" w:hAnsi="Times New Roman" w:cs="Times New Roman"/>
          <w:b/>
          <w:bCs/>
          <w:sz w:val="24"/>
          <w:szCs w:val="24"/>
          <w:lang w:eastAsia="en-GB"/>
        </w:rPr>
        <w:t>Objectives</w:t>
      </w:r>
      <w:r w:rsidRPr="00B72E91">
        <w:rPr>
          <w:rFonts w:ascii="Times New Roman" w:eastAsia="Times New Roman" w:hAnsi="Times New Roman" w:cs="Times New Roman"/>
          <w:sz w:val="24"/>
          <w:szCs w:val="24"/>
          <w:lang w:eastAsia="en-GB"/>
        </w:rPr>
        <w:t xml:space="preserve"> are the </w:t>
      </w:r>
      <w:r w:rsidRPr="00B72E91">
        <w:rPr>
          <w:rFonts w:ascii="Times New Roman" w:eastAsia="Times New Roman" w:hAnsi="Times New Roman" w:cs="Times New Roman"/>
          <w:b/>
          <w:bCs/>
          <w:sz w:val="24"/>
          <w:szCs w:val="24"/>
          <w:lang w:eastAsia="en-GB"/>
        </w:rPr>
        <w:t>aims</w:t>
      </w:r>
      <w:r w:rsidRPr="00B72E91">
        <w:rPr>
          <w:rFonts w:ascii="Times New Roman" w:eastAsia="Times New Roman" w:hAnsi="Times New Roman" w:cs="Times New Roman"/>
          <w:sz w:val="24"/>
          <w:szCs w:val="24"/>
          <w:lang w:eastAsia="en-GB"/>
        </w:rPr>
        <w:t xml:space="preserve"> or </w:t>
      </w:r>
      <w:r w:rsidRPr="00B72E91">
        <w:rPr>
          <w:rFonts w:ascii="Times New Roman" w:eastAsia="Times New Roman" w:hAnsi="Times New Roman" w:cs="Times New Roman"/>
          <w:b/>
          <w:bCs/>
          <w:sz w:val="24"/>
          <w:szCs w:val="24"/>
          <w:lang w:eastAsia="en-GB"/>
        </w:rPr>
        <w:t>goals</w:t>
      </w:r>
      <w:r w:rsidRPr="00B72E91">
        <w:rPr>
          <w:rFonts w:ascii="Times New Roman" w:eastAsia="Times New Roman" w:hAnsi="Times New Roman" w:cs="Times New Roman"/>
          <w:sz w:val="24"/>
          <w:szCs w:val="24"/>
          <w:lang w:eastAsia="en-GB"/>
        </w:rPr>
        <w:t xml:space="preserve"> of government policy</w:t>
      </w:r>
    </w:p>
    <w:p w:rsidR="00B72E91" w:rsidRPr="00B72E91" w:rsidRDefault="00B72E91" w:rsidP="00B72E9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B72E91">
        <w:rPr>
          <w:rFonts w:ascii="Times New Roman" w:eastAsia="Times New Roman" w:hAnsi="Times New Roman" w:cs="Times New Roman"/>
          <w:b/>
          <w:bCs/>
          <w:sz w:val="24"/>
          <w:szCs w:val="24"/>
          <w:lang w:eastAsia="en-GB"/>
        </w:rPr>
        <w:t>Instruments</w:t>
      </w:r>
      <w:r w:rsidRPr="00B72E91">
        <w:rPr>
          <w:rFonts w:ascii="Times New Roman" w:eastAsia="Times New Roman" w:hAnsi="Times New Roman" w:cs="Times New Roman"/>
          <w:sz w:val="24"/>
          <w:szCs w:val="24"/>
          <w:lang w:eastAsia="en-GB"/>
        </w:rPr>
        <w:t xml:space="preserve"> are the means by which these aims might be achieved</w:t>
      </w:r>
    </w:p>
    <w:p w:rsidR="00B72E91" w:rsidRPr="00B72E91" w:rsidRDefault="00B72E91" w:rsidP="00B72E91">
      <w:pPr>
        <w:spacing w:before="100" w:beforeAutospacing="1" w:after="100" w:afterAutospacing="1" w:line="240" w:lineRule="auto"/>
        <w:rPr>
          <w:rFonts w:ascii="Times New Roman" w:eastAsia="Times New Roman" w:hAnsi="Times New Roman" w:cs="Times New Roman"/>
          <w:sz w:val="24"/>
          <w:szCs w:val="24"/>
          <w:lang w:eastAsia="en-GB"/>
        </w:rPr>
      </w:pPr>
      <w:r w:rsidRPr="00B72E91">
        <w:rPr>
          <w:rFonts w:ascii="Times New Roman" w:eastAsia="Times New Roman" w:hAnsi="Times New Roman" w:cs="Times New Roman"/>
          <w:sz w:val="24"/>
          <w:szCs w:val="24"/>
          <w:lang w:eastAsia="en-GB"/>
        </w:rPr>
        <w:t xml:space="preserve">For example, the government might want to achieve an objective of a </w:t>
      </w:r>
      <w:r w:rsidRPr="00B72E91">
        <w:rPr>
          <w:rFonts w:ascii="Times New Roman" w:eastAsia="Times New Roman" w:hAnsi="Times New Roman" w:cs="Times New Roman"/>
          <w:b/>
          <w:bCs/>
          <w:sz w:val="24"/>
          <w:szCs w:val="24"/>
          <w:lang w:eastAsia="en-GB"/>
        </w:rPr>
        <w:t>low rate of inflation</w:t>
      </w:r>
      <w:r w:rsidRPr="00B72E91">
        <w:rPr>
          <w:rFonts w:ascii="Times New Roman" w:eastAsia="Times New Roman" w:hAnsi="Times New Roman" w:cs="Times New Roman"/>
          <w:sz w:val="24"/>
          <w:szCs w:val="24"/>
          <w:lang w:eastAsia="en-GB"/>
        </w:rPr>
        <w:t xml:space="preserve">. </w:t>
      </w:r>
    </w:p>
    <w:p w:rsidR="00B72E91" w:rsidRPr="00B72E91" w:rsidRDefault="00B72E91" w:rsidP="00B72E91">
      <w:pPr>
        <w:spacing w:before="100" w:beforeAutospacing="1" w:after="100" w:afterAutospacing="1" w:line="240" w:lineRule="auto"/>
        <w:rPr>
          <w:rFonts w:ascii="Times New Roman" w:eastAsia="Times New Roman" w:hAnsi="Times New Roman" w:cs="Times New Roman"/>
          <w:sz w:val="24"/>
          <w:szCs w:val="24"/>
          <w:lang w:eastAsia="en-GB"/>
        </w:rPr>
      </w:pPr>
      <w:r w:rsidRPr="00B72E91">
        <w:rPr>
          <w:rFonts w:ascii="Times New Roman" w:eastAsia="Times New Roman" w:hAnsi="Times New Roman" w:cs="Times New Roman"/>
          <w:sz w:val="24"/>
          <w:szCs w:val="24"/>
          <w:lang w:eastAsia="en-GB"/>
        </w:rPr>
        <w:t xml:space="preserve">The main instrument to achieve this are changes in </w:t>
      </w:r>
      <w:r w:rsidRPr="00B72E91">
        <w:rPr>
          <w:rFonts w:ascii="Times New Roman" w:eastAsia="Times New Roman" w:hAnsi="Times New Roman" w:cs="Times New Roman"/>
          <w:b/>
          <w:bCs/>
          <w:sz w:val="24"/>
          <w:szCs w:val="24"/>
          <w:lang w:eastAsia="en-GB"/>
        </w:rPr>
        <w:t>monetary</w:t>
      </w:r>
      <w:r w:rsidRPr="00B72E91">
        <w:rPr>
          <w:rFonts w:ascii="Times New Roman" w:eastAsia="Times New Roman" w:hAnsi="Times New Roman" w:cs="Times New Roman"/>
          <w:sz w:val="24"/>
          <w:szCs w:val="24"/>
          <w:lang w:eastAsia="en-GB"/>
        </w:rPr>
        <w:t xml:space="preserve"> </w:t>
      </w:r>
      <w:r w:rsidRPr="00B72E91">
        <w:rPr>
          <w:rFonts w:ascii="Times New Roman" w:eastAsia="Times New Roman" w:hAnsi="Times New Roman" w:cs="Times New Roman"/>
          <w:b/>
          <w:bCs/>
          <w:sz w:val="24"/>
          <w:szCs w:val="24"/>
          <w:lang w:eastAsia="en-GB"/>
        </w:rPr>
        <w:t xml:space="preserve">policy </w:t>
      </w:r>
      <w:hyperlink r:id="rId6" w:history="1">
        <w:r w:rsidRPr="00B72E91">
          <w:rPr>
            <w:rFonts w:ascii="Times New Roman" w:eastAsia="Times New Roman" w:hAnsi="Times New Roman" w:cs="Times New Roman"/>
            <w:b/>
            <w:bCs/>
            <w:color w:val="0000FF"/>
            <w:sz w:val="24"/>
            <w:szCs w:val="24"/>
            <w:u w:val="single"/>
            <w:lang w:eastAsia="en-GB"/>
          </w:rPr>
          <w:t>interest rates</w:t>
        </w:r>
      </w:hyperlink>
      <w:r w:rsidRPr="00B72E91">
        <w:rPr>
          <w:rFonts w:ascii="Times New Roman" w:eastAsia="Times New Roman" w:hAnsi="Times New Roman" w:cs="Times New Roman"/>
          <w:sz w:val="24"/>
          <w:szCs w:val="24"/>
          <w:lang w:eastAsia="en-GB"/>
        </w:rPr>
        <w:t xml:space="preserve"> and since 1997 they have been set by the Bank of England. Fiscal policy could be another instrument to achieve this aim. This is in the hands of the government. Supply-side policies can also be used to control inflation and promote growth.</w:t>
      </w:r>
    </w:p>
    <w:p w:rsidR="00B72E91" w:rsidRPr="00B72E91" w:rsidRDefault="00B72E91" w:rsidP="00B72E91">
      <w:pPr>
        <w:spacing w:before="100" w:beforeAutospacing="1" w:after="100" w:afterAutospacing="1" w:line="240" w:lineRule="auto"/>
        <w:rPr>
          <w:rFonts w:ascii="Times New Roman" w:eastAsia="Times New Roman" w:hAnsi="Times New Roman" w:cs="Times New Roman"/>
          <w:sz w:val="24"/>
          <w:szCs w:val="24"/>
          <w:lang w:eastAsia="en-GB"/>
        </w:rPr>
      </w:pPr>
      <w:r w:rsidRPr="00B72E91">
        <w:rPr>
          <w:rFonts w:ascii="Times New Roman" w:eastAsia="Times New Roman" w:hAnsi="Times New Roman" w:cs="Times New Roman"/>
          <w:sz w:val="24"/>
          <w:szCs w:val="24"/>
          <w:lang w:eastAsia="en-GB"/>
        </w:rPr>
        <w:t xml:space="preserve">The government might have another objective – namely to make the </w:t>
      </w:r>
      <w:r w:rsidRPr="00B72E91">
        <w:rPr>
          <w:rFonts w:ascii="Times New Roman" w:eastAsia="Times New Roman" w:hAnsi="Times New Roman" w:cs="Times New Roman"/>
          <w:b/>
          <w:bCs/>
          <w:sz w:val="24"/>
          <w:szCs w:val="24"/>
          <w:lang w:eastAsia="en-GB"/>
        </w:rPr>
        <w:t>distribution of income and wealth</w:t>
      </w:r>
      <w:r w:rsidRPr="00B72E91">
        <w:rPr>
          <w:rFonts w:ascii="Times New Roman" w:eastAsia="Times New Roman" w:hAnsi="Times New Roman" w:cs="Times New Roman"/>
          <w:sz w:val="24"/>
          <w:szCs w:val="24"/>
          <w:lang w:eastAsia="en-GB"/>
        </w:rPr>
        <w:t xml:space="preserve"> more equal. It would then choose the policy instruments it thinks are best suited to reaching to this aim, perhaps a change in the income tax system or a rise in the national </w:t>
      </w:r>
      <w:hyperlink r:id="rId7" w:history="1">
        <w:r w:rsidRPr="00B72E91">
          <w:rPr>
            <w:rFonts w:ascii="Times New Roman" w:eastAsia="Times New Roman" w:hAnsi="Times New Roman" w:cs="Times New Roman"/>
            <w:color w:val="0000FF"/>
            <w:sz w:val="24"/>
            <w:szCs w:val="24"/>
            <w:u w:val="single"/>
            <w:lang w:eastAsia="en-GB"/>
          </w:rPr>
          <w:t xml:space="preserve">minimum </w:t>
        </w:r>
        <w:proofErr w:type="gramStart"/>
        <w:r w:rsidRPr="00B72E91">
          <w:rPr>
            <w:rFonts w:ascii="Times New Roman" w:eastAsia="Times New Roman" w:hAnsi="Times New Roman" w:cs="Times New Roman"/>
            <w:color w:val="0000FF"/>
            <w:sz w:val="24"/>
            <w:szCs w:val="24"/>
            <w:u w:val="single"/>
            <w:lang w:eastAsia="en-GB"/>
          </w:rPr>
          <w:t xml:space="preserve">wage </w:t>
        </w:r>
        <w:proofErr w:type="gramEnd"/>
      </w:hyperlink>
      <w:r w:rsidRPr="00B72E91">
        <w:rPr>
          <w:rFonts w:ascii="Times New Roman" w:eastAsia="Times New Roman" w:hAnsi="Times New Roman" w:cs="Times New Roman"/>
          <w:sz w:val="24"/>
          <w:szCs w:val="24"/>
          <w:lang w:eastAsia="en-GB"/>
        </w:rPr>
        <w:t>.</w:t>
      </w:r>
    </w:p>
    <w:p w:rsidR="00B72E91" w:rsidRPr="00B72E91" w:rsidRDefault="00B72E91" w:rsidP="00B72E91">
      <w:pPr>
        <w:spacing w:before="100" w:beforeAutospacing="1" w:after="100" w:afterAutospacing="1" w:line="240" w:lineRule="auto"/>
        <w:rPr>
          <w:rFonts w:ascii="Times New Roman" w:eastAsia="Times New Roman" w:hAnsi="Times New Roman" w:cs="Times New Roman"/>
          <w:sz w:val="24"/>
          <w:szCs w:val="24"/>
          <w:lang w:eastAsia="en-GB"/>
        </w:rPr>
      </w:pPr>
      <w:r w:rsidRPr="00B72E91">
        <w:rPr>
          <w:rFonts w:ascii="Times New Roman" w:eastAsia="Times New Roman" w:hAnsi="Times New Roman" w:cs="Times New Roman"/>
          <w:sz w:val="24"/>
          <w:szCs w:val="24"/>
          <w:lang w:eastAsia="en-GB"/>
        </w:rPr>
        <w:t xml:space="preserve">The main </w:t>
      </w:r>
      <w:r w:rsidRPr="00B72E91">
        <w:rPr>
          <w:rFonts w:ascii="Times New Roman" w:eastAsia="Times New Roman" w:hAnsi="Times New Roman" w:cs="Times New Roman"/>
          <w:b/>
          <w:bCs/>
          <w:sz w:val="24"/>
          <w:szCs w:val="24"/>
          <w:lang w:eastAsia="en-GB"/>
        </w:rPr>
        <w:t>policy instruments</w:t>
      </w:r>
      <w:r w:rsidRPr="00B72E91">
        <w:rPr>
          <w:rFonts w:ascii="Times New Roman" w:eastAsia="Times New Roman" w:hAnsi="Times New Roman" w:cs="Times New Roman"/>
          <w:sz w:val="24"/>
          <w:szCs w:val="24"/>
          <w:lang w:eastAsia="en-GB"/>
        </w:rPr>
        <w:t xml:space="preserve"> available to meet macroeconomic objectives are</w:t>
      </w:r>
    </w:p>
    <w:p w:rsidR="00B72E91" w:rsidRPr="00B72E91" w:rsidRDefault="00B72E91" w:rsidP="00B72E9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hyperlink r:id="rId8" w:history="1">
        <w:r w:rsidRPr="00B72E91">
          <w:rPr>
            <w:rFonts w:ascii="Times New Roman" w:eastAsia="Times New Roman" w:hAnsi="Times New Roman" w:cs="Times New Roman"/>
            <w:b/>
            <w:bCs/>
            <w:color w:val="0000FF"/>
            <w:sz w:val="24"/>
            <w:szCs w:val="24"/>
            <w:u w:val="single"/>
            <w:lang w:eastAsia="en-GB"/>
          </w:rPr>
          <w:t>Monetary policy</w:t>
        </w:r>
      </w:hyperlink>
      <w:r w:rsidRPr="00B72E91">
        <w:rPr>
          <w:rFonts w:ascii="Times New Roman" w:eastAsia="Times New Roman" w:hAnsi="Times New Roman" w:cs="Times New Roman"/>
          <w:sz w:val="24"/>
          <w:szCs w:val="24"/>
          <w:lang w:eastAsia="en-GB"/>
        </w:rPr>
        <w:t xml:space="preserve"> –changes to interest rates, the supply of money and credit and also changes to the value of the exchange rate</w:t>
      </w:r>
    </w:p>
    <w:p w:rsidR="00B72E91" w:rsidRPr="00B72E91" w:rsidRDefault="00B72E91" w:rsidP="00B72E9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hyperlink r:id="rId9" w:history="1">
        <w:r w:rsidRPr="00B72E91">
          <w:rPr>
            <w:rFonts w:ascii="Times New Roman" w:eastAsia="Times New Roman" w:hAnsi="Times New Roman" w:cs="Times New Roman"/>
            <w:b/>
            <w:bCs/>
            <w:color w:val="0000FF"/>
            <w:sz w:val="24"/>
            <w:szCs w:val="24"/>
            <w:u w:val="single"/>
            <w:lang w:eastAsia="en-GB"/>
          </w:rPr>
          <w:t>Fiscal policy</w:t>
        </w:r>
      </w:hyperlink>
      <w:r w:rsidRPr="00B72E91">
        <w:rPr>
          <w:rFonts w:ascii="Times New Roman" w:eastAsia="Times New Roman" w:hAnsi="Times New Roman" w:cs="Times New Roman"/>
          <w:sz w:val="24"/>
          <w:szCs w:val="24"/>
          <w:lang w:eastAsia="en-GB"/>
        </w:rPr>
        <w:t xml:space="preserve"> – changes to government taxation, government spending and borrowing</w:t>
      </w:r>
    </w:p>
    <w:p w:rsidR="00B72E91" w:rsidRPr="00B72E91" w:rsidRDefault="00B72E91" w:rsidP="00B72E9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hyperlink r:id="rId10" w:history="1">
        <w:r w:rsidRPr="00B72E91">
          <w:rPr>
            <w:rFonts w:ascii="Times New Roman" w:eastAsia="Times New Roman" w:hAnsi="Times New Roman" w:cs="Times New Roman"/>
            <w:b/>
            <w:bCs/>
            <w:color w:val="0000FF"/>
            <w:sz w:val="24"/>
            <w:szCs w:val="24"/>
            <w:u w:val="single"/>
            <w:lang w:eastAsia="en-GB"/>
          </w:rPr>
          <w:t>Supply-side policies</w:t>
        </w:r>
      </w:hyperlink>
      <w:r w:rsidRPr="00B72E91">
        <w:rPr>
          <w:rFonts w:ascii="Times New Roman" w:eastAsia="Times New Roman" w:hAnsi="Times New Roman" w:cs="Times New Roman"/>
          <w:sz w:val="24"/>
          <w:szCs w:val="24"/>
          <w:lang w:eastAsia="en-GB"/>
        </w:rPr>
        <w:t xml:space="preserve"> designed to make markets work more efficiently</w:t>
      </w:r>
    </w:p>
    <w:p w:rsidR="00B72E91" w:rsidRPr="00B72E91" w:rsidRDefault="00B72E91" w:rsidP="00B72E91">
      <w:pPr>
        <w:spacing w:before="100" w:beforeAutospacing="1" w:after="100" w:afterAutospacing="1" w:line="240" w:lineRule="auto"/>
        <w:rPr>
          <w:rFonts w:ascii="Times New Roman" w:eastAsia="Times New Roman" w:hAnsi="Times New Roman" w:cs="Times New Roman"/>
          <w:sz w:val="24"/>
          <w:szCs w:val="24"/>
          <w:lang w:eastAsia="en-GB"/>
        </w:rPr>
      </w:pPr>
      <w:r w:rsidRPr="00B72E91">
        <w:rPr>
          <w:rFonts w:ascii="Times New Roman" w:eastAsia="Times New Roman" w:hAnsi="Times New Roman" w:cs="Times New Roman"/>
          <w:b/>
          <w:bCs/>
          <w:sz w:val="24"/>
          <w:szCs w:val="24"/>
          <w:lang w:eastAsia="en-GB"/>
        </w:rPr>
        <w:t xml:space="preserve">Objectives of UK Macroeconomic Policy </w:t>
      </w:r>
    </w:p>
    <w:p w:rsidR="00B72E91" w:rsidRPr="00B72E91" w:rsidRDefault="00B72E91" w:rsidP="00B72E91">
      <w:pPr>
        <w:spacing w:before="100" w:beforeAutospacing="1" w:after="100" w:afterAutospacing="1" w:line="240" w:lineRule="auto"/>
        <w:rPr>
          <w:rFonts w:ascii="Times New Roman" w:eastAsia="Times New Roman" w:hAnsi="Times New Roman" w:cs="Times New Roman"/>
          <w:sz w:val="24"/>
          <w:szCs w:val="24"/>
          <w:lang w:eastAsia="en-GB"/>
        </w:rPr>
      </w:pPr>
      <w:r w:rsidRPr="00B72E91">
        <w:rPr>
          <w:rFonts w:ascii="Times New Roman" w:eastAsia="Times New Roman" w:hAnsi="Times New Roman" w:cs="Times New Roman"/>
          <w:sz w:val="24"/>
          <w:szCs w:val="24"/>
          <w:lang w:eastAsia="en-GB"/>
        </w:rPr>
        <w:t>The key objectives for the UK are:</w:t>
      </w:r>
    </w:p>
    <w:p w:rsidR="00B72E91" w:rsidRPr="00B72E91" w:rsidRDefault="00B72E91" w:rsidP="00B72E91">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11" w:history="1">
        <w:r w:rsidRPr="00B72E91">
          <w:rPr>
            <w:rFonts w:ascii="Times New Roman" w:eastAsia="Times New Roman" w:hAnsi="Times New Roman" w:cs="Times New Roman"/>
            <w:b/>
            <w:bCs/>
            <w:color w:val="0000FF"/>
            <w:sz w:val="24"/>
            <w:szCs w:val="24"/>
            <w:u w:val="single"/>
            <w:lang w:eastAsia="en-GB"/>
          </w:rPr>
          <w:t>Stable low inflation</w:t>
        </w:r>
      </w:hyperlink>
      <w:r w:rsidRPr="00B72E91">
        <w:rPr>
          <w:rFonts w:ascii="Times New Roman" w:eastAsia="Times New Roman" w:hAnsi="Times New Roman" w:cs="Times New Roman"/>
          <w:sz w:val="24"/>
          <w:szCs w:val="24"/>
          <w:lang w:eastAsia="en-GB"/>
        </w:rPr>
        <w:t xml:space="preserve"> - the Government’s inflation target is </w:t>
      </w:r>
      <w:r w:rsidRPr="00B72E91">
        <w:rPr>
          <w:rFonts w:ascii="Times New Roman" w:eastAsia="Times New Roman" w:hAnsi="Times New Roman" w:cs="Times New Roman"/>
          <w:b/>
          <w:bCs/>
          <w:sz w:val="24"/>
          <w:szCs w:val="24"/>
          <w:lang w:eastAsia="en-GB"/>
        </w:rPr>
        <w:t>2.0%</w:t>
      </w:r>
      <w:r w:rsidRPr="00B72E91">
        <w:rPr>
          <w:rFonts w:ascii="Times New Roman" w:eastAsia="Times New Roman" w:hAnsi="Times New Roman" w:cs="Times New Roman"/>
          <w:sz w:val="24"/>
          <w:szCs w:val="24"/>
          <w:lang w:eastAsia="en-GB"/>
        </w:rPr>
        <w:t xml:space="preserve"> for the </w:t>
      </w:r>
      <w:r w:rsidRPr="00B72E91">
        <w:rPr>
          <w:rFonts w:ascii="Times New Roman" w:eastAsia="Times New Roman" w:hAnsi="Times New Roman" w:cs="Times New Roman"/>
          <w:b/>
          <w:bCs/>
          <w:sz w:val="24"/>
          <w:szCs w:val="24"/>
          <w:lang w:eastAsia="en-GB"/>
        </w:rPr>
        <w:t>consumer price index</w:t>
      </w:r>
      <w:r w:rsidRPr="00B72E91">
        <w:rPr>
          <w:rFonts w:ascii="Times New Roman" w:eastAsia="Times New Roman" w:hAnsi="Times New Roman" w:cs="Times New Roman"/>
          <w:sz w:val="24"/>
          <w:szCs w:val="24"/>
          <w:lang w:eastAsia="en-GB"/>
        </w:rPr>
        <w:t xml:space="preserve">. The </w:t>
      </w:r>
      <w:hyperlink r:id="rId12" w:history="1">
        <w:r w:rsidRPr="00B72E91">
          <w:rPr>
            <w:rFonts w:ascii="Times New Roman" w:eastAsia="Times New Roman" w:hAnsi="Times New Roman" w:cs="Times New Roman"/>
            <w:color w:val="0000FF"/>
            <w:sz w:val="24"/>
            <w:szCs w:val="24"/>
            <w:u w:val="single"/>
            <w:lang w:eastAsia="en-GB"/>
          </w:rPr>
          <w:t>Monetary Policy Committee</w:t>
        </w:r>
      </w:hyperlink>
      <w:r w:rsidRPr="00B72E91">
        <w:rPr>
          <w:rFonts w:ascii="Times New Roman" w:eastAsia="Times New Roman" w:hAnsi="Times New Roman" w:cs="Times New Roman"/>
          <w:sz w:val="24"/>
          <w:szCs w:val="24"/>
          <w:lang w:eastAsia="en-GB"/>
        </w:rPr>
        <w:t xml:space="preserve"> sets interest rates at a level it thinks will meet the inflation target over a two year horizon. </w:t>
      </w:r>
    </w:p>
    <w:p w:rsidR="00B72E91" w:rsidRPr="00B72E91" w:rsidRDefault="00B72E91" w:rsidP="00B72E91">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13" w:history="1">
        <w:r w:rsidRPr="00B72E91">
          <w:rPr>
            <w:rFonts w:ascii="Times New Roman" w:eastAsia="Times New Roman" w:hAnsi="Times New Roman" w:cs="Times New Roman"/>
            <w:b/>
            <w:bCs/>
            <w:color w:val="0000FF"/>
            <w:sz w:val="24"/>
            <w:szCs w:val="24"/>
            <w:u w:val="single"/>
            <w:lang w:eastAsia="en-GB"/>
          </w:rPr>
          <w:t>Sustainable growth</w:t>
        </w:r>
      </w:hyperlink>
      <w:r w:rsidRPr="00B72E91">
        <w:rPr>
          <w:rFonts w:ascii="Times New Roman" w:eastAsia="Times New Roman" w:hAnsi="Times New Roman" w:cs="Times New Roman"/>
          <w:sz w:val="24"/>
          <w:szCs w:val="24"/>
          <w:lang w:eastAsia="en-GB"/>
        </w:rPr>
        <w:t xml:space="preserve"> – as measured by the growth of </w:t>
      </w:r>
      <w:r w:rsidRPr="00B72E91">
        <w:rPr>
          <w:rFonts w:ascii="Times New Roman" w:eastAsia="Times New Roman" w:hAnsi="Times New Roman" w:cs="Times New Roman"/>
          <w:b/>
          <w:bCs/>
          <w:sz w:val="24"/>
          <w:szCs w:val="24"/>
          <w:lang w:eastAsia="en-GB"/>
        </w:rPr>
        <w:t xml:space="preserve">real gross domestic product </w:t>
      </w:r>
      <w:r w:rsidRPr="00B72E91">
        <w:rPr>
          <w:rFonts w:ascii="Times New Roman" w:eastAsia="Times New Roman" w:hAnsi="Times New Roman" w:cs="Times New Roman"/>
          <w:sz w:val="24"/>
          <w:szCs w:val="24"/>
          <w:lang w:eastAsia="en-GB"/>
        </w:rPr>
        <w:t xml:space="preserve">– sustainable in keeping inflation low and in reducing the </w:t>
      </w:r>
      <w:hyperlink r:id="rId14" w:history="1">
        <w:r w:rsidRPr="00B72E91">
          <w:rPr>
            <w:rFonts w:ascii="Times New Roman" w:eastAsia="Times New Roman" w:hAnsi="Times New Roman" w:cs="Times New Roman"/>
            <w:color w:val="0000FF"/>
            <w:sz w:val="24"/>
            <w:szCs w:val="24"/>
            <w:u w:val="single"/>
            <w:lang w:eastAsia="en-GB"/>
          </w:rPr>
          <w:t>environmental</w:t>
        </w:r>
      </w:hyperlink>
      <w:r w:rsidRPr="00B72E91">
        <w:rPr>
          <w:rFonts w:ascii="Times New Roman" w:eastAsia="Times New Roman" w:hAnsi="Times New Roman" w:cs="Times New Roman"/>
          <w:sz w:val="24"/>
          <w:szCs w:val="24"/>
          <w:lang w:eastAsia="en-GB"/>
        </w:rPr>
        <w:t xml:space="preserve"> impact of growth. </w:t>
      </w:r>
    </w:p>
    <w:p w:rsidR="00B72E91" w:rsidRPr="00B72E91" w:rsidRDefault="00B72E91" w:rsidP="00B72E91">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B72E91">
        <w:rPr>
          <w:rFonts w:ascii="Times New Roman" w:eastAsia="Times New Roman" w:hAnsi="Times New Roman" w:cs="Times New Roman"/>
          <w:b/>
          <w:bCs/>
          <w:sz w:val="24"/>
          <w:szCs w:val="24"/>
          <w:lang w:eastAsia="en-GB"/>
        </w:rPr>
        <w:t>Improvements in productivity</w:t>
      </w:r>
      <w:r w:rsidRPr="00B72E91">
        <w:rPr>
          <w:rFonts w:ascii="Times New Roman" w:eastAsia="Times New Roman" w:hAnsi="Times New Roman" w:cs="Times New Roman"/>
          <w:sz w:val="24"/>
          <w:szCs w:val="24"/>
          <w:lang w:eastAsia="en-GB"/>
        </w:rPr>
        <w:t xml:space="preserve"> – this is designed to improve competitiveness and trade performance. The pressures of </w:t>
      </w:r>
      <w:hyperlink r:id="rId15" w:history="1">
        <w:r w:rsidRPr="00B72E91">
          <w:rPr>
            <w:rFonts w:ascii="Times New Roman" w:eastAsia="Times New Roman" w:hAnsi="Times New Roman" w:cs="Times New Roman"/>
            <w:b/>
            <w:bCs/>
            <w:color w:val="0000FF"/>
            <w:sz w:val="24"/>
            <w:szCs w:val="24"/>
            <w:u w:val="single"/>
            <w:lang w:eastAsia="en-GB"/>
          </w:rPr>
          <w:t>globalisation</w:t>
        </w:r>
      </w:hyperlink>
      <w:r w:rsidRPr="00B72E91">
        <w:rPr>
          <w:rFonts w:ascii="Times New Roman" w:eastAsia="Times New Roman" w:hAnsi="Times New Roman" w:cs="Times New Roman"/>
          <w:sz w:val="24"/>
          <w:szCs w:val="24"/>
          <w:lang w:eastAsia="en-GB"/>
        </w:rPr>
        <w:t xml:space="preserve"> and the increasing competition within the European Single Market make this one of the key objectives of the government. </w:t>
      </w:r>
    </w:p>
    <w:p w:rsidR="00B72E91" w:rsidRPr="00B72E91" w:rsidRDefault="00B72E91" w:rsidP="00B72E91">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16" w:history="1">
        <w:r w:rsidRPr="00B72E91">
          <w:rPr>
            <w:rFonts w:ascii="Times New Roman" w:eastAsia="Times New Roman" w:hAnsi="Times New Roman" w:cs="Times New Roman"/>
            <w:b/>
            <w:bCs/>
            <w:color w:val="0000FF"/>
            <w:sz w:val="24"/>
            <w:szCs w:val="24"/>
            <w:u w:val="single"/>
            <w:lang w:eastAsia="en-GB"/>
          </w:rPr>
          <w:t>High employment</w:t>
        </w:r>
      </w:hyperlink>
      <w:r w:rsidRPr="00B72E91">
        <w:rPr>
          <w:rFonts w:ascii="Times New Roman" w:eastAsia="Times New Roman" w:hAnsi="Times New Roman" w:cs="Times New Roman"/>
          <w:sz w:val="24"/>
          <w:szCs w:val="24"/>
          <w:lang w:eastAsia="en-GB"/>
        </w:rPr>
        <w:t xml:space="preserve"> - the government wants to achieve </w:t>
      </w:r>
      <w:r w:rsidRPr="00B72E91">
        <w:rPr>
          <w:rFonts w:ascii="Times New Roman" w:eastAsia="Times New Roman" w:hAnsi="Times New Roman" w:cs="Times New Roman"/>
          <w:b/>
          <w:bCs/>
          <w:sz w:val="24"/>
          <w:szCs w:val="24"/>
          <w:lang w:eastAsia="en-GB"/>
        </w:rPr>
        <w:t>full-employment</w:t>
      </w:r>
      <w:r w:rsidRPr="00B72E91">
        <w:rPr>
          <w:rFonts w:ascii="Times New Roman" w:eastAsia="Times New Roman" w:hAnsi="Times New Roman" w:cs="Times New Roman"/>
          <w:sz w:val="24"/>
          <w:szCs w:val="24"/>
          <w:lang w:eastAsia="en-GB"/>
        </w:rPr>
        <w:t xml:space="preserve"> – a situation where all those able and available to find work have the opportunity to work. At the </w:t>
      </w:r>
      <w:r w:rsidRPr="00B72E91">
        <w:rPr>
          <w:rFonts w:ascii="Times New Roman" w:eastAsia="Times New Roman" w:hAnsi="Times New Roman" w:cs="Times New Roman"/>
          <w:sz w:val="24"/>
          <w:szCs w:val="24"/>
          <w:lang w:eastAsia="en-GB"/>
        </w:rPr>
        <w:lastRenderedPageBreak/>
        <w:t xml:space="preserve">time of writing, the key aim is to limit the effects of the </w:t>
      </w:r>
      <w:hyperlink r:id="rId17" w:history="1">
        <w:r w:rsidRPr="00B72E91">
          <w:rPr>
            <w:rFonts w:ascii="Times New Roman" w:eastAsia="Times New Roman" w:hAnsi="Times New Roman" w:cs="Times New Roman"/>
            <w:color w:val="0000FF"/>
            <w:sz w:val="24"/>
            <w:szCs w:val="24"/>
            <w:u w:val="single"/>
            <w:lang w:eastAsia="en-GB"/>
          </w:rPr>
          <w:t>recession</w:t>
        </w:r>
      </w:hyperlink>
      <w:r w:rsidRPr="00B72E91">
        <w:rPr>
          <w:rFonts w:ascii="Times New Roman" w:eastAsia="Times New Roman" w:hAnsi="Times New Roman" w:cs="Times New Roman"/>
          <w:sz w:val="24"/>
          <w:szCs w:val="24"/>
          <w:lang w:eastAsia="en-GB"/>
        </w:rPr>
        <w:t xml:space="preserve"> on the level of unemployment.</w:t>
      </w:r>
    </w:p>
    <w:p w:rsidR="00B72E91" w:rsidRPr="00B72E91" w:rsidRDefault="00B72E91" w:rsidP="00B72E91">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18" w:history="1">
        <w:r w:rsidRPr="00B72E91">
          <w:rPr>
            <w:rFonts w:ascii="Times New Roman" w:eastAsia="Times New Roman" w:hAnsi="Times New Roman" w:cs="Times New Roman"/>
            <w:b/>
            <w:bCs/>
            <w:color w:val="0000FF"/>
            <w:sz w:val="24"/>
            <w:szCs w:val="24"/>
            <w:u w:val="single"/>
            <w:lang w:eastAsia="en-GB"/>
          </w:rPr>
          <w:t>Rising living standards</w:t>
        </w:r>
      </w:hyperlink>
      <w:r w:rsidRPr="00B72E91">
        <w:rPr>
          <w:rFonts w:ascii="Times New Roman" w:eastAsia="Times New Roman" w:hAnsi="Times New Roman" w:cs="Times New Roman"/>
          <w:b/>
          <w:bCs/>
          <w:sz w:val="24"/>
          <w:szCs w:val="24"/>
          <w:lang w:eastAsia="en-GB"/>
        </w:rPr>
        <w:t xml:space="preserve"> and a fall in </w:t>
      </w:r>
      <w:hyperlink r:id="rId19" w:history="1">
        <w:r w:rsidRPr="00B72E91">
          <w:rPr>
            <w:rFonts w:ascii="Times New Roman" w:eastAsia="Times New Roman" w:hAnsi="Times New Roman" w:cs="Times New Roman"/>
            <w:b/>
            <w:bCs/>
            <w:color w:val="0000FF"/>
            <w:sz w:val="24"/>
            <w:szCs w:val="24"/>
            <w:u w:val="single"/>
            <w:lang w:eastAsia="en-GB"/>
          </w:rPr>
          <w:t>relative poverty</w:t>
        </w:r>
      </w:hyperlink>
      <w:r w:rsidRPr="00B72E91">
        <w:rPr>
          <w:rFonts w:ascii="Times New Roman" w:eastAsia="Times New Roman" w:hAnsi="Times New Roman" w:cs="Times New Roman"/>
          <w:b/>
          <w:bCs/>
          <w:sz w:val="24"/>
          <w:szCs w:val="24"/>
          <w:lang w:eastAsia="en-GB"/>
        </w:rPr>
        <w:t xml:space="preserve"> </w:t>
      </w:r>
      <w:r w:rsidRPr="00B72E91">
        <w:rPr>
          <w:rFonts w:ascii="Times New Roman" w:eastAsia="Times New Roman" w:hAnsi="Times New Roman" w:cs="Times New Roman"/>
          <w:sz w:val="24"/>
          <w:szCs w:val="24"/>
          <w:lang w:eastAsia="en-GB"/>
        </w:rPr>
        <w:t>– for example the objective of cutting child poverty and reducing pensioner poverty.</w:t>
      </w:r>
    </w:p>
    <w:p w:rsidR="00B72E91" w:rsidRPr="00B72E91" w:rsidRDefault="00B72E91" w:rsidP="00B72E91">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B72E91">
        <w:rPr>
          <w:rFonts w:ascii="Times New Roman" w:eastAsia="Times New Roman" w:hAnsi="Times New Roman" w:cs="Times New Roman"/>
          <w:b/>
          <w:bCs/>
          <w:sz w:val="24"/>
          <w:szCs w:val="24"/>
          <w:lang w:eastAsia="en-GB"/>
        </w:rPr>
        <w:t>Sound government finances</w:t>
      </w:r>
      <w:r w:rsidRPr="00B72E91">
        <w:rPr>
          <w:rFonts w:ascii="Times New Roman" w:eastAsia="Times New Roman" w:hAnsi="Times New Roman" w:cs="Times New Roman"/>
          <w:sz w:val="24"/>
          <w:szCs w:val="24"/>
          <w:lang w:eastAsia="en-GB"/>
        </w:rPr>
        <w:t xml:space="preserve"> - including control over government borrowing and the total national debt.</w:t>
      </w:r>
    </w:p>
    <w:p w:rsidR="00B72E91" w:rsidRPr="00B72E91" w:rsidRDefault="00B72E91" w:rsidP="00B72E91">
      <w:pPr>
        <w:spacing w:before="100" w:beforeAutospacing="1" w:after="100" w:afterAutospacing="1" w:line="240" w:lineRule="auto"/>
        <w:rPr>
          <w:rFonts w:ascii="Times New Roman" w:eastAsia="Times New Roman" w:hAnsi="Times New Roman" w:cs="Times New Roman"/>
          <w:sz w:val="24"/>
          <w:szCs w:val="24"/>
          <w:lang w:eastAsia="en-GB"/>
        </w:rPr>
      </w:pPr>
      <w:r w:rsidRPr="00B72E91">
        <w:rPr>
          <w:rFonts w:ascii="Times New Roman" w:eastAsia="Times New Roman" w:hAnsi="Times New Roman" w:cs="Times New Roman"/>
          <w:b/>
          <w:bCs/>
          <w:sz w:val="24"/>
          <w:szCs w:val="24"/>
          <w:lang w:eastAsia="en-GB"/>
        </w:rPr>
        <w:t>What is meant by economic stability?</w:t>
      </w:r>
    </w:p>
    <w:p w:rsidR="00B72E91" w:rsidRPr="00B72E91" w:rsidRDefault="00B72E91" w:rsidP="00B72E91">
      <w:pPr>
        <w:spacing w:before="100" w:beforeAutospacing="1" w:after="100" w:afterAutospacing="1" w:line="240" w:lineRule="auto"/>
        <w:rPr>
          <w:rFonts w:ascii="Times New Roman" w:eastAsia="Times New Roman" w:hAnsi="Times New Roman" w:cs="Times New Roman"/>
          <w:sz w:val="24"/>
          <w:szCs w:val="24"/>
          <w:lang w:eastAsia="en-GB"/>
        </w:rPr>
      </w:pPr>
      <w:r w:rsidRPr="00B72E91">
        <w:rPr>
          <w:rFonts w:ascii="Times New Roman" w:eastAsia="Times New Roman" w:hAnsi="Times New Roman" w:cs="Times New Roman"/>
          <w:sz w:val="24"/>
          <w:szCs w:val="24"/>
          <w:lang w:eastAsia="en-GB"/>
        </w:rPr>
        <w:t xml:space="preserve">Economic </w:t>
      </w:r>
      <w:r w:rsidRPr="00B72E91">
        <w:rPr>
          <w:rFonts w:ascii="Times New Roman" w:eastAsia="Times New Roman" w:hAnsi="Times New Roman" w:cs="Times New Roman"/>
          <w:b/>
          <w:bCs/>
          <w:sz w:val="24"/>
          <w:szCs w:val="24"/>
          <w:lang w:eastAsia="en-GB"/>
        </w:rPr>
        <w:t>stability</w:t>
      </w:r>
      <w:r w:rsidRPr="00B72E91">
        <w:rPr>
          <w:rFonts w:ascii="Times New Roman" w:eastAsia="Times New Roman" w:hAnsi="Times New Roman" w:cs="Times New Roman"/>
          <w:sz w:val="24"/>
          <w:szCs w:val="24"/>
          <w:lang w:eastAsia="en-GB"/>
        </w:rPr>
        <w:t xml:space="preserve"> occurs when there is an absence of big swings in prices, output and jobs. </w:t>
      </w:r>
    </w:p>
    <w:p w:rsidR="00B72E91" w:rsidRPr="00B72E91" w:rsidRDefault="00B72E91" w:rsidP="00B72E9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6334125" cy="4867275"/>
            <wp:effectExtent l="19050" t="0" r="9525" b="0"/>
            <wp:docPr id="1" name="Picture 1" descr="UK macro policy objec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 macro policy objectives"/>
                    <pic:cNvPicPr>
                      <a:picLocks noChangeAspect="1" noChangeArrowheads="1"/>
                    </pic:cNvPicPr>
                  </pic:nvPicPr>
                  <pic:blipFill>
                    <a:blip r:embed="rId20" cstate="print"/>
                    <a:srcRect/>
                    <a:stretch>
                      <a:fillRect/>
                    </a:stretch>
                  </pic:blipFill>
                  <pic:spPr bwMode="auto">
                    <a:xfrm>
                      <a:off x="0" y="0"/>
                      <a:ext cx="6334125" cy="4867275"/>
                    </a:xfrm>
                    <a:prstGeom prst="rect">
                      <a:avLst/>
                    </a:prstGeom>
                    <a:noFill/>
                    <a:ln w="9525">
                      <a:noFill/>
                      <a:miter lim="800000"/>
                      <a:headEnd/>
                      <a:tailEnd/>
                    </a:ln>
                  </pic:spPr>
                </pic:pic>
              </a:graphicData>
            </a:graphic>
          </wp:inline>
        </w:drawing>
      </w:r>
    </w:p>
    <w:p w:rsidR="00B72E91" w:rsidRPr="00B72E91" w:rsidRDefault="00B72E91" w:rsidP="00B72E91">
      <w:pPr>
        <w:spacing w:before="100" w:beforeAutospacing="1" w:after="100" w:afterAutospacing="1" w:line="240" w:lineRule="auto"/>
        <w:rPr>
          <w:rFonts w:ascii="Times New Roman" w:eastAsia="Times New Roman" w:hAnsi="Times New Roman" w:cs="Times New Roman"/>
          <w:sz w:val="24"/>
          <w:szCs w:val="24"/>
          <w:lang w:eastAsia="en-GB"/>
        </w:rPr>
      </w:pPr>
      <w:r w:rsidRPr="00B72E91">
        <w:rPr>
          <w:rFonts w:ascii="Times New Roman" w:eastAsia="Times New Roman" w:hAnsi="Times New Roman" w:cs="Times New Roman"/>
          <w:sz w:val="24"/>
          <w:szCs w:val="24"/>
          <w:lang w:eastAsia="en-GB"/>
        </w:rPr>
        <w:t xml:space="preserve">The national output of a country does not grow in a steady fashion from one year to the next.  All countries experience an </w:t>
      </w:r>
      <w:r w:rsidRPr="00B72E91">
        <w:rPr>
          <w:rFonts w:ascii="Times New Roman" w:eastAsia="Times New Roman" w:hAnsi="Times New Roman" w:cs="Times New Roman"/>
          <w:b/>
          <w:bCs/>
          <w:sz w:val="24"/>
          <w:szCs w:val="24"/>
          <w:lang w:eastAsia="en-GB"/>
        </w:rPr>
        <w:t>economic cycle</w:t>
      </w:r>
      <w:r w:rsidRPr="00B72E91">
        <w:rPr>
          <w:rFonts w:ascii="Times New Roman" w:eastAsia="Times New Roman" w:hAnsi="Times New Roman" w:cs="Times New Roman"/>
          <w:sz w:val="24"/>
          <w:szCs w:val="24"/>
          <w:lang w:eastAsia="en-GB"/>
        </w:rPr>
        <w:t xml:space="preserve"> which tracks the fluctuations in the rate of growth of a country’s </w:t>
      </w:r>
      <w:r w:rsidRPr="00B72E91">
        <w:rPr>
          <w:rFonts w:ascii="Times New Roman" w:eastAsia="Times New Roman" w:hAnsi="Times New Roman" w:cs="Times New Roman"/>
          <w:b/>
          <w:bCs/>
          <w:sz w:val="24"/>
          <w:szCs w:val="24"/>
          <w:lang w:eastAsia="en-GB"/>
        </w:rPr>
        <w:t>Gross Domestic Product</w:t>
      </w:r>
      <w:r w:rsidRPr="00B72E91">
        <w:rPr>
          <w:rFonts w:ascii="Times New Roman" w:eastAsia="Times New Roman" w:hAnsi="Times New Roman" w:cs="Times New Roman"/>
          <w:sz w:val="24"/>
          <w:szCs w:val="24"/>
          <w:lang w:eastAsia="en-GB"/>
        </w:rPr>
        <w:t xml:space="preserve"> (</w:t>
      </w:r>
      <w:hyperlink r:id="rId21" w:history="1">
        <w:r w:rsidRPr="00B72E91">
          <w:rPr>
            <w:rFonts w:ascii="Times New Roman" w:eastAsia="Times New Roman" w:hAnsi="Times New Roman" w:cs="Times New Roman"/>
            <w:color w:val="0000FF"/>
            <w:sz w:val="24"/>
            <w:szCs w:val="24"/>
            <w:u w:val="single"/>
            <w:lang w:eastAsia="en-GB"/>
          </w:rPr>
          <w:t>GDP</w:t>
        </w:r>
      </w:hyperlink>
      <w:r w:rsidRPr="00B72E91">
        <w:rPr>
          <w:rFonts w:ascii="Times New Roman" w:eastAsia="Times New Roman" w:hAnsi="Times New Roman" w:cs="Times New Roman"/>
          <w:sz w:val="24"/>
          <w:szCs w:val="24"/>
          <w:lang w:eastAsia="en-GB"/>
        </w:rPr>
        <w:t xml:space="preserve">). </w:t>
      </w:r>
    </w:p>
    <w:p w:rsidR="00B72E91" w:rsidRPr="00B72E91" w:rsidRDefault="00B72E91" w:rsidP="00B72E91">
      <w:pPr>
        <w:spacing w:before="100" w:beforeAutospacing="1" w:after="100" w:afterAutospacing="1" w:line="240" w:lineRule="auto"/>
        <w:rPr>
          <w:rFonts w:ascii="Times New Roman" w:eastAsia="Times New Roman" w:hAnsi="Times New Roman" w:cs="Times New Roman"/>
          <w:sz w:val="24"/>
          <w:szCs w:val="24"/>
          <w:lang w:eastAsia="en-GB"/>
        </w:rPr>
      </w:pPr>
      <w:r w:rsidRPr="00B72E91">
        <w:rPr>
          <w:rFonts w:ascii="Times New Roman" w:eastAsia="Times New Roman" w:hAnsi="Times New Roman" w:cs="Times New Roman"/>
          <w:sz w:val="24"/>
          <w:szCs w:val="24"/>
          <w:lang w:eastAsia="en-GB"/>
        </w:rPr>
        <w:t>Here is a reminder of some key terms that we will return to in later topics</w:t>
      </w:r>
    </w:p>
    <w:tbl>
      <w:tblPr>
        <w:tblW w:w="0" w:type="auto"/>
        <w:tblCellSpacing w:w="3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632"/>
        <w:gridCol w:w="6664"/>
      </w:tblGrid>
      <w:tr w:rsidR="00B72E91" w:rsidRPr="00B72E91" w:rsidTr="00B72E91">
        <w:trPr>
          <w:tblCellSpacing w:w="30" w:type="dxa"/>
        </w:trPr>
        <w:tc>
          <w:tcPr>
            <w:tcW w:w="2685" w:type="dxa"/>
            <w:tcBorders>
              <w:top w:val="outset" w:sz="6" w:space="0" w:color="auto"/>
              <w:left w:val="outset" w:sz="6" w:space="0" w:color="auto"/>
              <w:bottom w:val="outset" w:sz="6" w:space="0" w:color="auto"/>
              <w:right w:val="outset" w:sz="6" w:space="0" w:color="auto"/>
            </w:tcBorders>
            <w:vAlign w:val="center"/>
            <w:hideMark/>
          </w:tcPr>
          <w:p w:rsidR="00B72E91" w:rsidRPr="00B72E91" w:rsidRDefault="00B72E91" w:rsidP="00B72E91">
            <w:pPr>
              <w:spacing w:before="100" w:beforeAutospacing="1" w:after="100" w:afterAutospacing="1" w:line="240" w:lineRule="auto"/>
              <w:rPr>
                <w:rFonts w:ascii="Times New Roman" w:eastAsia="Times New Roman" w:hAnsi="Times New Roman" w:cs="Times New Roman"/>
                <w:sz w:val="24"/>
                <w:szCs w:val="24"/>
                <w:lang w:eastAsia="en-GB"/>
              </w:rPr>
            </w:pPr>
            <w:r w:rsidRPr="00B72E91">
              <w:rPr>
                <w:rFonts w:ascii="Times New Roman" w:eastAsia="Times New Roman" w:hAnsi="Times New Roman" w:cs="Times New Roman"/>
                <w:b/>
                <w:bCs/>
                <w:sz w:val="24"/>
                <w:szCs w:val="24"/>
                <w:lang w:eastAsia="en-GB"/>
              </w:rPr>
              <w:t>Economic cycle</w:t>
            </w:r>
          </w:p>
        </w:tc>
        <w:tc>
          <w:tcPr>
            <w:tcW w:w="7170" w:type="dxa"/>
            <w:tcBorders>
              <w:top w:val="outset" w:sz="6" w:space="0" w:color="auto"/>
              <w:left w:val="outset" w:sz="6" w:space="0" w:color="auto"/>
              <w:bottom w:val="outset" w:sz="6" w:space="0" w:color="auto"/>
              <w:right w:val="outset" w:sz="6" w:space="0" w:color="auto"/>
            </w:tcBorders>
            <w:vAlign w:val="center"/>
            <w:hideMark/>
          </w:tcPr>
          <w:p w:rsidR="00B72E91" w:rsidRPr="00B72E91" w:rsidRDefault="00B72E91" w:rsidP="00B72E91">
            <w:pPr>
              <w:spacing w:before="100" w:beforeAutospacing="1" w:after="100" w:afterAutospacing="1" w:line="240" w:lineRule="auto"/>
              <w:rPr>
                <w:rFonts w:ascii="Times New Roman" w:eastAsia="Times New Roman" w:hAnsi="Times New Roman" w:cs="Times New Roman"/>
                <w:sz w:val="24"/>
                <w:szCs w:val="24"/>
                <w:lang w:eastAsia="en-GB"/>
              </w:rPr>
            </w:pPr>
            <w:r w:rsidRPr="00B72E91">
              <w:rPr>
                <w:rFonts w:ascii="Times New Roman" w:eastAsia="Times New Roman" w:hAnsi="Times New Roman" w:cs="Times New Roman"/>
                <w:sz w:val="24"/>
                <w:szCs w:val="24"/>
                <w:lang w:eastAsia="en-GB"/>
              </w:rPr>
              <w:t>Variations in the annual rate of growth of an economy over time</w:t>
            </w:r>
          </w:p>
        </w:tc>
      </w:tr>
      <w:tr w:rsidR="00B72E91" w:rsidRPr="00B72E91" w:rsidTr="00B72E91">
        <w:trPr>
          <w:tblCellSpacing w:w="30" w:type="dxa"/>
        </w:trPr>
        <w:tc>
          <w:tcPr>
            <w:tcW w:w="2685" w:type="dxa"/>
            <w:tcBorders>
              <w:top w:val="outset" w:sz="6" w:space="0" w:color="auto"/>
              <w:left w:val="outset" w:sz="6" w:space="0" w:color="auto"/>
              <w:bottom w:val="outset" w:sz="6" w:space="0" w:color="auto"/>
              <w:right w:val="outset" w:sz="6" w:space="0" w:color="auto"/>
            </w:tcBorders>
            <w:vAlign w:val="center"/>
            <w:hideMark/>
          </w:tcPr>
          <w:p w:rsidR="00B72E91" w:rsidRPr="00B72E91" w:rsidRDefault="00B72E91" w:rsidP="00B72E91">
            <w:pPr>
              <w:spacing w:before="100" w:beforeAutospacing="1" w:after="100" w:afterAutospacing="1" w:line="240" w:lineRule="auto"/>
              <w:rPr>
                <w:rFonts w:ascii="Times New Roman" w:eastAsia="Times New Roman" w:hAnsi="Times New Roman" w:cs="Times New Roman"/>
                <w:sz w:val="24"/>
                <w:szCs w:val="24"/>
                <w:lang w:eastAsia="en-GB"/>
              </w:rPr>
            </w:pPr>
            <w:r w:rsidRPr="00B72E91">
              <w:rPr>
                <w:rFonts w:ascii="Times New Roman" w:eastAsia="Times New Roman" w:hAnsi="Times New Roman" w:cs="Times New Roman"/>
                <w:b/>
                <w:bCs/>
                <w:sz w:val="24"/>
                <w:szCs w:val="24"/>
                <w:lang w:eastAsia="en-GB"/>
              </w:rPr>
              <w:t>Forecast</w:t>
            </w:r>
          </w:p>
        </w:tc>
        <w:tc>
          <w:tcPr>
            <w:tcW w:w="7170" w:type="dxa"/>
            <w:tcBorders>
              <w:top w:val="outset" w:sz="6" w:space="0" w:color="auto"/>
              <w:left w:val="outset" w:sz="6" w:space="0" w:color="auto"/>
              <w:bottom w:val="outset" w:sz="6" w:space="0" w:color="auto"/>
              <w:right w:val="outset" w:sz="6" w:space="0" w:color="auto"/>
            </w:tcBorders>
            <w:vAlign w:val="center"/>
            <w:hideMark/>
          </w:tcPr>
          <w:p w:rsidR="00B72E91" w:rsidRPr="00B72E91" w:rsidRDefault="00B72E91" w:rsidP="00B72E91">
            <w:pPr>
              <w:spacing w:before="100" w:beforeAutospacing="1" w:after="100" w:afterAutospacing="1" w:line="240" w:lineRule="auto"/>
              <w:rPr>
                <w:rFonts w:ascii="Times New Roman" w:eastAsia="Times New Roman" w:hAnsi="Times New Roman" w:cs="Times New Roman"/>
                <w:sz w:val="24"/>
                <w:szCs w:val="24"/>
                <w:lang w:eastAsia="en-GB"/>
              </w:rPr>
            </w:pPr>
            <w:r w:rsidRPr="00B72E91">
              <w:rPr>
                <w:rFonts w:ascii="Times New Roman" w:eastAsia="Times New Roman" w:hAnsi="Times New Roman" w:cs="Times New Roman"/>
                <w:sz w:val="24"/>
                <w:szCs w:val="24"/>
                <w:lang w:eastAsia="en-GB"/>
              </w:rPr>
              <w:t xml:space="preserve">A prediction made about the likely future performance of an </w:t>
            </w:r>
            <w:r w:rsidRPr="00B72E91">
              <w:rPr>
                <w:rFonts w:ascii="Times New Roman" w:eastAsia="Times New Roman" w:hAnsi="Times New Roman" w:cs="Times New Roman"/>
                <w:sz w:val="24"/>
                <w:szCs w:val="24"/>
                <w:lang w:eastAsia="en-GB"/>
              </w:rPr>
              <w:lastRenderedPageBreak/>
              <w:t>economy</w:t>
            </w:r>
          </w:p>
        </w:tc>
      </w:tr>
      <w:tr w:rsidR="00B72E91" w:rsidRPr="00B72E91" w:rsidTr="00B72E91">
        <w:trPr>
          <w:tblCellSpacing w:w="30" w:type="dxa"/>
        </w:trPr>
        <w:tc>
          <w:tcPr>
            <w:tcW w:w="2685" w:type="dxa"/>
            <w:tcBorders>
              <w:top w:val="outset" w:sz="6" w:space="0" w:color="auto"/>
              <w:left w:val="outset" w:sz="6" w:space="0" w:color="auto"/>
              <w:bottom w:val="outset" w:sz="6" w:space="0" w:color="auto"/>
              <w:right w:val="outset" w:sz="6" w:space="0" w:color="auto"/>
            </w:tcBorders>
            <w:vAlign w:val="center"/>
            <w:hideMark/>
          </w:tcPr>
          <w:p w:rsidR="00B72E91" w:rsidRPr="00B72E91" w:rsidRDefault="00B72E91" w:rsidP="00B72E91">
            <w:pPr>
              <w:spacing w:before="100" w:beforeAutospacing="1" w:after="100" w:afterAutospacing="1" w:line="240" w:lineRule="auto"/>
              <w:rPr>
                <w:rFonts w:ascii="Times New Roman" w:eastAsia="Times New Roman" w:hAnsi="Times New Roman" w:cs="Times New Roman"/>
                <w:sz w:val="24"/>
                <w:szCs w:val="24"/>
                <w:lang w:eastAsia="en-GB"/>
              </w:rPr>
            </w:pPr>
            <w:r w:rsidRPr="00B72E91">
              <w:rPr>
                <w:rFonts w:ascii="Times New Roman" w:eastAsia="Times New Roman" w:hAnsi="Times New Roman" w:cs="Times New Roman"/>
                <w:b/>
                <w:bCs/>
                <w:sz w:val="24"/>
                <w:szCs w:val="24"/>
                <w:lang w:eastAsia="en-GB"/>
              </w:rPr>
              <w:lastRenderedPageBreak/>
              <w:t>GDP</w:t>
            </w:r>
          </w:p>
        </w:tc>
        <w:tc>
          <w:tcPr>
            <w:tcW w:w="7170" w:type="dxa"/>
            <w:tcBorders>
              <w:top w:val="outset" w:sz="6" w:space="0" w:color="auto"/>
              <w:left w:val="outset" w:sz="6" w:space="0" w:color="auto"/>
              <w:bottom w:val="outset" w:sz="6" w:space="0" w:color="auto"/>
              <w:right w:val="outset" w:sz="6" w:space="0" w:color="auto"/>
            </w:tcBorders>
            <w:vAlign w:val="center"/>
            <w:hideMark/>
          </w:tcPr>
          <w:p w:rsidR="00B72E91" w:rsidRPr="00B72E91" w:rsidRDefault="00B72E91" w:rsidP="00B72E91">
            <w:pPr>
              <w:spacing w:before="100" w:beforeAutospacing="1" w:after="100" w:afterAutospacing="1" w:line="240" w:lineRule="auto"/>
              <w:rPr>
                <w:rFonts w:ascii="Times New Roman" w:eastAsia="Times New Roman" w:hAnsi="Times New Roman" w:cs="Times New Roman"/>
                <w:sz w:val="24"/>
                <w:szCs w:val="24"/>
                <w:lang w:eastAsia="en-GB"/>
              </w:rPr>
            </w:pPr>
            <w:r w:rsidRPr="00B72E91">
              <w:rPr>
                <w:rFonts w:ascii="Times New Roman" w:eastAsia="Times New Roman" w:hAnsi="Times New Roman" w:cs="Times New Roman"/>
                <w:sz w:val="24"/>
                <w:szCs w:val="24"/>
                <w:lang w:eastAsia="en-GB"/>
              </w:rPr>
              <w:t>The monetary value of goods and services produced within the geographical boundaries of a country in a given time period</w:t>
            </w:r>
          </w:p>
        </w:tc>
      </w:tr>
      <w:tr w:rsidR="00B72E91" w:rsidRPr="00B72E91" w:rsidTr="00B72E91">
        <w:trPr>
          <w:tblCellSpacing w:w="30" w:type="dxa"/>
        </w:trPr>
        <w:tc>
          <w:tcPr>
            <w:tcW w:w="2685" w:type="dxa"/>
            <w:tcBorders>
              <w:top w:val="outset" w:sz="6" w:space="0" w:color="auto"/>
              <w:left w:val="outset" w:sz="6" w:space="0" w:color="auto"/>
              <w:bottom w:val="outset" w:sz="6" w:space="0" w:color="auto"/>
              <w:right w:val="outset" w:sz="6" w:space="0" w:color="auto"/>
            </w:tcBorders>
            <w:vAlign w:val="center"/>
            <w:hideMark/>
          </w:tcPr>
          <w:p w:rsidR="00B72E91" w:rsidRPr="00B72E91" w:rsidRDefault="00B72E91" w:rsidP="00B72E91">
            <w:pPr>
              <w:spacing w:before="100" w:beforeAutospacing="1" w:after="100" w:afterAutospacing="1" w:line="240" w:lineRule="auto"/>
              <w:rPr>
                <w:rFonts w:ascii="Times New Roman" w:eastAsia="Times New Roman" w:hAnsi="Times New Roman" w:cs="Times New Roman"/>
                <w:sz w:val="24"/>
                <w:szCs w:val="24"/>
                <w:lang w:eastAsia="en-GB"/>
              </w:rPr>
            </w:pPr>
            <w:hyperlink r:id="rId22" w:history="1">
              <w:r w:rsidRPr="00B72E91">
                <w:rPr>
                  <w:rFonts w:ascii="Times New Roman" w:eastAsia="Times New Roman" w:hAnsi="Times New Roman" w:cs="Times New Roman"/>
                  <w:b/>
                  <w:bCs/>
                  <w:color w:val="0000FF"/>
                  <w:sz w:val="24"/>
                  <w:szCs w:val="24"/>
                  <w:u w:val="single"/>
                  <w:lang w:eastAsia="en-GB"/>
                </w:rPr>
                <w:t>Recession</w:t>
              </w:r>
            </w:hyperlink>
            <w:r w:rsidRPr="00B72E91">
              <w:rPr>
                <w:rFonts w:ascii="Times New Roman" w:eastAsia="Times New Roman" w:hAnsi="Times New Roman" w:cs="Times New Roman"/>
                <w:b/>
                <w:bCs/>
                <w:sz w:val="24"/>
                <w:szCs w:val="24"/>
                <w:lang w:eastAsia="en-GB"/>
              </w:rPr>
              <w:t xml:space="preserve"> </w:t>
            </w:r>
          </w:p>
        </w:tc>
        <w:tc>
          <w:tcPr>
            <w:tcW w:w="7170" w:type="dxa"/>
            <w:tcBorders>
              <w:top w:val="outset" w:sz="6" w:space="0" w:color="auto"/>
              <w:left w:val="outset" w:sz="6" w:space="0" w:color="auto"/>
              <w:bottom w:val="outset" w:sz="6" w:space="0" w:color="auto"/>
              <w:right w:val="outset" w:sz="6" w:space="0" w:color="auto"/>
            </w:tcBorders>
            <w:vAlign w:val="center"/>
            <w:hideMark/>
          </w:tcPr>
          <w:p w:rsidR="00B72E91" w:rsidRPr="00B72E91" w:rsidRDefault="00B72E91" w:rsidP="00B72E91">
            <w:pPr>
              <w:spacing w:before="100" w:beforeAutospacing="1" w:after="100" w:afterAutospacing="1" w:line="240" w:lineRule="auto"/>
              <w:rPr>
                <w:rFonts w:ascii="Times New Roman" w:eastAsia="Times New Roman" w:hAnsi="Times New Roman" w:cs="Times New Roman"/>
                <w:sz w:val="24"/>
                <w:szCs w:val="24"/>
                <w:lang w:eastAsia="en-GB"/>
              </w:rPr>
            </w:pPr>
            <w:r w:rsidRPr="00B72E91">
              <w:rPr>
                <w:rFonts w:ascii="Times New Roman" w:eastAsia="Times New Roman" w:hAnsi="Times New Roman" w:cs="Times New Roman"/>
                <w:sz w:val="24"/>
                <w:szCs w:val="24"/>
                <w:lang w:eastAsia="en-GB"/>
              </w:rPr>
              <w:t>A period of at least six months when an economy suffers a fall in output</w:t>
            </w:r>
          </w:p>
        </w:tc>
      </w:tr>
      <w:tr w:rsidR="00B72E91" w:rsidRPr="00B72E91" w:rsidTr="00B72E91">
        <w:trPr>
          <w:tblCellSpacing w:w="30" w:type="dxa"/>
        </w:trPr>
        <w:tc>
          <w:tcPr>
            <w:tcW w:w="2685" w:type="dxa"/>
            <w:tcBorders>
              <w:top w:val="outset" w:sz="6" w:space="0" w:color="auto"/>
              <w:left w:val="outset" w:sz="6" w:space="0" w:color="auto"/>
              <w:bottom w:val="outset" w:sz="6" w:space="0" w:color="auto"/>
              <w:right w:val="outset" w:sz="6" w:space="0" w:color="auto"/>
            </w:tcBorders>
            <w:vAlign w:val="center"/>
            <w:hideMark/>
          </w:tcPr>
          <w:p w:rsidR="00B72E91" w:rsidRPr="00B72E91" w:rsidRDefault="00B72E91" w:rsidP="00B72E91">
            <w:pPr>
              <w:spacing w:before="100" w:beforeAutospacing="1" w:after="100" w:afterAutospacing="1" w:line="240" w:lineRule="auto"/>
              <w:rPr>
                <w:rFonts w:ascii="Times New Roman" w:eastAsia="Times New Roman" w:hAnsi="Times New Roman" w:cs="Times New Roman"/>
                <w:sz w:val="24"/>
                <w:szCs w:val="24"/>
                <w:lang w:eastAsia="en-GB"/>
              </w:rPr>
            </w:pPr>
            <w:r w:rsidRPr="00B72E91">
              <w:rPr>
                <w:rFonts w:ascii="Times New Roman" w:eastAsia="Times New Roman" w:hAnsi="Times New Roman" w:cs="Times New Roman"/>
                <w:b/>
                <w:bCs/>
                <w:sz w:val="24"/>
                <w:szCs w:val="24"/>
                <w:lang w:eastAsia="en-GB"/>
              </w:rPr>
              <w:t>Recovery</w:t>
            </w:r>
          </w:p>
        </w:tc>
        <w:tc>
          <w:tcPr>
            <w:tcW w:w="7170" w:type="dxa"/>
            <w:tcBorders>
              <w:top w:val="outset" w:sz="6" w:space="0" w:color="auto"/>
              <w:left w:val="outset" w:sz="6" w:space="0" w:color="auto"/>
              <w:bottom w:val="outset" w:sz="6" w:space="0" w:color="auto"/>
              <w:right w:val="outset" w:sz="6" w:space="0" w:color="auto"/>
            </w:tcBorders>
            <w:vAlign w:val="center"/>
            <w:hideMark/>
          </w:tcPr>
          <w:p w:rsidR="00B72E91" w:rsidRPr="00B72E91" w:rsidRDefault="00B72E91" w:rsidP="00B72E91">
            <w:pPr>
              <w:spacing w:before="100" w:beforeAutospacing="1" w:after="100" w:afterAutospacing="1" w:line="240" w:lineRule="auto"/>
              <w:rPr>
                <w:rFonts w:ascii="Times New Roman" w:eastAsia="Times New Roman" w:hAnsi="Times New Roman" w:cs="Times New Roman"/>
                <w:sz w:val="24"/>
                <w:szCs w:val="24"/>
                <w:lang w:eastAsia="en-GB"/>
              </w:rPr>
            </w:pPr>
            <w:r w:rsidRPr="00B72E91">
              <w:rPr>
                <w:rFonts w:ascii="Times New Roman" w:eastAsia="Times New Roman" w:hAnsi="Times New Roman" w:cs="Times New Roman"/>
                <w:sz w:val="24"/>
                <w:szCs w:val="24"/>
                <w:lang w:eastAsia="en-GB"/>
              </w:rPr>
              <w:t>An upturn phase in the business cycle when GDP recovers from a trough</w:t>
            </w:r>
          </w:p>
        </w:tc>
      </w:tr>
      <w:tr w:rsidR="00B72E91" w:rsidRPr="00B72E91" w:rsidTr="00B72E91">
        <w:trPr>
          <w:tblCellSpacing w:w="30" w:type="dxa"/>
        </w:trPr>
        <w:tc>
          <w:tcPr>
            <w:tcW w:w="2685" w:type="dxa"/>
            <w:tcBorders>
              <w:top w:val="outset" w:sz="6" w:space="0" w:color="auto"/>
              <w:left w:val="outset" w:sz="6" w:space="0" w:color="auto"/>
              <w:bottom w:val="outset" w:sz="6" w:space="0" w:color="auto"/>
              <w:right w:val="outset" w:sz="6" w:space="0" w:color="auto"/>
            </w:tcBorders>
            <w:vAlign w:val="center"/>
            <w:hideMark/>
          </w:tcPr>
          <w:p w:rsidR="00B72E91" w:rsidRPr="00B72E91" w:rsidRDefault="00B72E91" w:rsidP="00B72E91">
            <w:pPr>
              <w:spacing w:before="100" w:beforeAutospacing="1" w:after="100" w:afterAutospacing="1" w:line="240" w:lineRule="auto"/>
              <w:rPr>
                <w:rFonts w:ascii="Times New Roman" w:eastAsia="Times New Roman" w:hAnsi="Times New Roman" w:cs="Times New Roman"/>
                <w:sz w:val="24"/>
                <w:szCs w:val="24"/>
                <w:lang w:eastAsia="en-GB"/>
              </w:rPr>
            </w:pPr>
            <w:r w:rsidRPr="00B72E91">
              <w:rPr>
                <w:rFonts w:ascii="Times New Roman" w:eastAsia="Times New Roman" w:hAnsi="Times New Roman" w:cs="Times New Roman"/>
                <w:b/>
                <w:bCs/>
                <w:sz w:val="24"/>
                <w:szCs w:val="24"/>
                <w:lang w:eastAsia="en-GB"/>
              </w:rPr>
              <w:t>Slowdown</w:t>
            </w:r>
          </w:p>
        </w:tc>
        <w:tc>
          <w:tcPr>
            <w:tcW w:w="7170" w:type="dxa"/>
            <w:tcBorders>
              <w:top w:val="outset" w:sz="6" w:space="0" w:color="auto"/>
              <w:left w:val="outset" w:sz="6" w:space="0" w:color="auto"/>
              <w:bottom w:val="outset" w:sz="6" w:space="0" w:color="auto"/>
              <w:right w:val="outset" w:sz="6" w:space="0" w:color="auto"/>
            </w:tcBorders>
            <w:vAlign w:val="center"/>
            <w:hideMark/>
          </w:tcPr>
          <w:p w:rsidR="00B72E91" w:rsidRPr="00B72E91" w:rsidRDefault="00B72E91" w:rsidP="00B72E91">
            <w:pPr>
              <w:spacing w:before="100" w:beforeAutospacing="1" w:after="100" w:afterAutospacing="1" w:line="240" w:lineRule="auto"/>
              <w:rPr>
                <w:rFonts w:ascii="Times New Roman" w:eastAsia="Times New Roman" w:hAnsi="Times New Roman" w:cs="Times New Roman"/>
                <w:sz w:val="24"/>
                <w:szCs w:val="24"/>
                <w:lang w:eastAsia="en-GB"/>
              </w:rPr>
            </w:pPr>
            <w:r w:rsidRPr="00B72E91">
              <w:rPr>
                <w:rFonts w:ascii="Times New Roman" w:eastAsia="Times New Roman" w:hAnsi="Times New Roman" w:cs="Times New Roman"/>
                <w:sz w:val="24"/>
                <w:szCs w:val="24"/>
                <w:lang w:eastAsia="en-GB"/>
              </w:rPr>
              <w:t>A fall in the rate of growth of an economy but not a full-scale recession</w:t>
            </w:r>
          </w:p>
        </w:tc>
      </w:tr>
      <w:tr w:rsidR="00B72E91" w:rsidRPr="00B72E91" w:rsidTr="00B72E91">
        <w:trPr>
          <w:tblCellSpacing w:w="30" w:type="dxa"/>
        </w:trPr>
        <w:tc>
          <w:tcPr>
            <w:tcW w:w="2685" w:type="dxa"/>
            <w:tcBorders>
              <w:top w:val="outset" w:sz="6" w:space="0" w:color="auto"/>
              <w:left w:val="outset" w:sz="6" w:space="0" w:color="auto"/>
              <w:bottom w:val="outset" w:sz="6" w:space="0" w:color="auto"/>
              <w:right w:val="outset" w:sz="6" w:space="0" w:color="auto"/>
            </w:tcBorders>
            <w:vAlign w:val="center"/>
            <w:hideMark/>
          </w:tcPr>
          <w:p w:rsidR="00B72E91" w:rsidRPr="00B72E91" w:rsidRDefault="00B72E91" w:rsidP="00B72E91">
            <w:pPr>
              <w:spacing w:before="100" w:beforeAutospacing="1" w:after="100" w:afterAutospacing="1" w:line="240" w:lineRule="auto"/>
              <w:rPr>
                <w:rFonts w:ascii="Times New Roman" w:eastAsia="Times New Roman" w:hAnsi="Times New Roman" w:cs="Times New Roman"/>
                <w:sz w:val="24"/>
                <w:szCs w:val="24"/>
                <w:lang w:eastAsia="en-GB"/>
              </w:rPr>
            </w:pPr>
            <w:r w:rsidRPr="00B72E91">
              <w:rPr>
                <w:rFonts w:ascii="Times New Roman" w:eastAsia="Times New Roman" w:hAnsi="Times New Roman" w:cs="Times New Roman"/>
                <w:b/>
                <w:bCs/>
                <w:sz w:val="24"/>
                <w:szCs w:val="24"/>
                <w:lang w:eastAsia="en-GB"/>
              </w:rPr>
              <w:t>Sustainable growth</w:t>
            </w:r>
          </w:p>
        </w:tc>
        <w:tc>
          <w:tcPr>
            <w:tcW w:w="7170" w:type="dxa"/>
            <w:tcBorders>
              <w:top w:val="outset" w:sz="6" w:space="0" w:color="auto"/>
              <w:left w:val="outset" w:sz="6" w:space="0" w:color="auto"/>
              <w:bottom w:val="outset" w:sz="6" w:space="0" w:color="auto"/>
              <w:right w:val="outset" w:sz="6" w:space="0" w:color="auto"/>
            </w:tcBorders>
            <w:vAlign w:val="center"/>
            <w:hideMark/>
          </w:tcPr>
          <w:p w:rsidR="00B72E91" w:rsidRPr="00B72E91" w:rsidRDefault="00B72E91" w:rsidP="00B72E91">
            <w:pPr>
              <w:spacing w:before="100" w:beforeAutospacing="1" w:after="100" w:afterAutospacing="1" w:line="240" w:lineRule="auto"/>
              <w:rPr>
                <w:rFonts w:ascii="Times New Roman" w:eastAsia="Times New Roman" w:hAnsi="Times New Roman" w:cs="Times New Roman"/>
                <w:sz w:val="24"/>
                <w:szCs w:val="24"/>
                <w:lang w:eastAsia="en-GB"/>
              </w:rPr>
            </w:pPr>
            <w:r w:rsidRPr="00B72E91">
              <w:rPr>
                <w:rFonts w:ascii="Times New Roman" w:eastAsia="Times New Roman" w:hAnsi="Times New Roman" w:cs="Times New Roman"/>
                <w:sz w:val="24"/>
                <w:szCs w:val="24"/>
                <w:lang w:eastAsia="en-GB"/>
              </w:rPr>
              <w:t>The rate of growth “which meets the needs of the present without compromising the ability of future generations to meet their own needs”.</w:t>
            </w:r>
          </w:p>
        </w:tc>
      </w:tr>
      <w:tr w:rsidR="00B72E91" w:rsidRPr="00B72E91" w:rsidTr="00B72E91">
        <w:trPr>
          <w:tblCellSpacing w:w="30" w:type="dxa"/>
        </w:trPr>
        <w:tc>
          <w:tcPr>
            <w:tcW w:w="2685" w:type="dxa"/>
            <w:tcBorders>
              <w:top w:val="outset" w:sz="6" w:space="0" w:color="auto"/>
              <w:left w:val="outset" w:sz="6" w:space="0" w:color="auto"/>
              <w:bottom w:val="outset" w:sz="6" w:space="0" w:color="auto"/>
              <w:right w:val="outset" w:sz="6" w:space="0" w:color="auto"/>
            </w:tcBorders>
            <w:vAlign w:val="center"/>
            <w:hideMark/>
          </w:tcPr>
          <w:p w:rsidR="00B72E91" w:rsidRPr="00B72E91" w:rsidRDefault="00B72E91" w:rsidP="00B72E91">
            <w:pPr>
              <w:spacing w:before="100" w:beforeAutospacing="1" w:after="100" w:afterAutospacing="1" w:line="240" w:lineRule="auto"/>
              <w:rPr>
                <w:rFonts w:ascii="Times New Roman" w:eastAsia="Times New Roman" w:hAnsi="Times New Roman" w:cs="Times New Roman"/>
                <w:sz w:val="24"/>
                <w:szCs w:val="24"/>
                <w:lang w:eastAsia="en-GB"/>
              </w:rPr>
            </w:pPr>
            <w:r w:rsidRPr="00B72E91">
              <w:rPr>
                <w:rFonts w:ascii="Times New Roman" w:eastAsia="Times New Roman" w:hAnsi="Times New Roman" w:cs="Times New Roman"/>
                <w:b/>
                <w:bCs/>
                <w:sz w:val="24"/>
                <w:szCs w:val="24"/>
                <w:lang w:eastAsia="en-GB"/>
              </w:rPr>
              <w:t>Target</w:t>
            </w:r>
          </w:p>
        </w:tc>
        <w:tc>
          <w:tcPr>
            <w:tcW w:w="7170" w:type="dxa"/>
            <w:tcBorders>
              <w:top w:val="outset" w:sz="6" w:space="0" w:color="auto"/>
              <w:left w:val="outset" w:sz="6" w:space="0" w:color="auto"/>
              <w:bottom w:val="outset" w:sz="6" w:space="0" w:color="auto"/>
              <w:right w:val="outset" w:sz="6" w:space="0" w:color="auto"/>
            </w:tcBorders>
            <w:vAlign w:val="center"/>
            <w:hideMark/>
          </w:tcPr>
          <w:p w:rsidR="00B72E91" w:rsidRPr="00B72E91" w:rsidRDefault="00B72E91" w:rsidP="00B72E91">
            <w:pPr>
              <w:spacing w:before="100" w:beforeAutospacing="1" w:after="100" w:afterAutospacing="1" w:line="240" w:lineRule="auto"/>
              <w:rPr>
                <w:rFonts w:ascii="Times New Roman" w:eastAsia="Times New Roman" w:hAnsi="Times New Roman" w:cs="Times New Roman"/>
                <w:sz w:val="24"/>
                <w:szCs w:val="24"/>
                <w:lang w:eastAsia="en-GB"/>
              </w:rPr>
            </w:pPr>
            <w:r w:rsidRPr="00B72E91">
              <w:rPr>
                <w:rFonts w:ascii="Times New Roman" w:eastAsia="Times New Roman" w:hAnsi="Times New Roman" w:cs="Times New Roman"/>
                <w:sz w:val="24"/>
                <w:szCs w:val="24"/>
                <w:lang w:eastAsia="en-GB"/>
              </w:rPr>
              <w:t>A target is an aim or an objective of government policy e.g. low inflation</w:t>
            </w:r>
          </w:p>
        </w:tc>
      </w:tr>
    </w:tbl>
    <w:p w:rsidR="00A67814" w:rsidRDefault="00A67814"/>
    <w:sectPr w:rsidR="00A67814" w:rsidSect="00A678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963CC"/>
    <w:multiLevelType w:val="multilevel"/>
    <w:tmpl w:val="CA4C3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20A68"/>
    <w:multiLevelType w:val="multilevel"/>
    <w:tmpl w:val="BE08AF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F8486E"/>
    <w:multiLevelType w:val="multilevel"/>
    <w:tmpl w:val="E7AE7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1287DE5"/>
    <w:multiLevelType w:val="multilevel"/>
    <w:tmpl w:val="1EFC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2E91"/>
    <w:rsid w:val="000531D7"/>
    <w:rsid w:val="000957D9"/>
    <w:rsid w:val="001B08C2"/>
    <w:rsid w:val="002F2116"/>
    <w:rsid w:val="00382D4B"/>
    <w:rsid w:val="004A7850"/>
    <w:rsid w:val="005971BF"/>
    <w:rsid w:val="005A6E70"/>
    <w:rsid w:val="006237DA"/>
    <w:rsid w:val="00882B46"/>
    <w:rsid w:val="009E5592"/>
    <w:rsid w:val="009F4B0D"/>
    <w:rsid w:val="00A67814"/>
    <w:rsid w:val="00B72E91"/>
    <w:rsid w:val="00FB40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814"/>
  </w:style>
  <w:style w:type="paragraph" w:styleId="Heading1">
    <w:name w:val="heading 1"/>
    <w:basedOn w:val="Normal"/>
    <w:link w:val="Heading1Char"/>
    <w:uiPriority w:val="9"/>
    <w:qFormat/>
    <w:rsid w:val="00B72E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B72E9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E9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B72E91"/>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B72E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72E91"/>
    <w:rPr>
      <w:i/>
      <w:iCs/>
    </w:rPr>
  </w:style>
  <w:style w:type="character" w:styleId="Strong">
    <w:name w:val="Strong"/>
    <w:basedOn w:val="DefaultParagraphFont"/>
    <w:uiPriority w:val="22"/>
    <w:qFormat/>
    <w:rsid w:val="00B72E91"/>
    <w:rPr>
      <w:b/>
      <w:bCs/>
    </w:rPr>
  </w:style>
  <w:style w:type="character" w:styleId="Hyperlink">
    <w:name w:val="Hyperlink"/>
    <w:basedOn w:val="DefaultParagraphFont"/>
    <w:uiPriority w:val="99"/>
    <w:semiHidden/>
    <w:unhideWhenUsed/>
    <w:rsid w:val="00B72E91"/>
    <w:rPr>
      <w:color w:val="0000FF"/>
      <w:u w:val="single"/>
    </w:rPr>
  </w:style>
  <w:style w:type="paragraph" w:styleId="BalloonText">
    <w:name w:val="Balloon Text"/>
    <w:basedOn w:val="Normal"/>
    <w:link w:val="BalloonTextChar"/>
    <w:uiPriority w:val="99"/>
    <w:semiHidden/>
    <w:unhideWhenUsed/>
    <w:rsid w:val="00B72E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E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770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utor2u.net/blog/index.php/economics/C7/" TargetMode="External"/><Relationship Id="rId13" Type="http://schemas.openxmlformats.org/officeDocument/2006/relationships/hyperlink" Target="http://www.tutor2u.net/blog/index.php/economics/C206/" TargetMode="External"/><Relationship Id="rId18" Type="http://schemas.openxmlformats.org/officeDocument/2006/relationships/hyperlink" Target="http://www.tutor2u.net/blog/index.php/economics/C140/" TargetMode="External"/><Relationship Id="rId3" Type="http://schemas.openxmlformats.org/officeDocument/2006/relationships/settings" Target="settings.xml"/><Relationship Id="rId21" Type="http://schemas.openxmlformats.org/officeDocument/2006/relationships/hyperlink" Target="http://www.tutor2u.net/blog/index.php/economics/tagged/tag/gdp/" TargetMode="External"/><Relationship Id="rId7" Type="http://schemas.openxmlformats.org/officeDocument/2006/relationships/hyperlink" Target="http://tutor2u.net/blog/index.php/economics/tagged/tag/minimum+wage/" TargetMode="External"/><Relationship Id="rId12" Type="http://schemas.openxmlformats.org/officeDocument/2006/relationships/hyperlink" Target="http://search.bbc.co.uk/cgi-bin/search/results.pl?tab=ns&amp;q=Monetary%20Policy%20Committee%20&amp;recipe=all&amp;scope=all&amp;edition=d" TargetMode="External"/><Relationship Id="rId17" Type="http://schemas.openxmlformats.org/officeDocument/2006/relationships/hyperlink" Target="http://www.tutor2u.net/blog/index.php/economics/tagged/tag/recession/" TargetMode="External"/><Relationship Id="rId2" Type="http://schemas.openxmlformats.org/officeDocument/2006/relationships/styles" Target="styles.xml"/><Relationship Id="rId16" Type="http://schemas.openxmlformats.org/officeDocument/2006/relationships/hyperlink" Target="http://www.tutor2u.net/blog/index.php/economics/C5/" TargetMode="External"/><Relationship Id="rId20"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hyperlink" Target="http://www.tutor2u.net/blog/index.php/economics/tagged/tag/interest+rates/" TargetMode="External"/><Relationship Id="rId11" Type="http://schemas.openxmlformats.org/officeDocument/2006/relationships/hyperlink" Target="http://www.tutor2u.net/blog/index.php/economics/C164/" TargetMode="External"/><Relationship Id="rId24" Type="http://schemas.openxmlformats.org/officeDocument/2006/relationships/theme" Target="theme/theme1.xml"/><Relationship Id="rId5" Type="http://schemas.openxmlformats.org/officeDocument/2006/relationships/hyperlink" Target="http://www.tutor2u.net/blog/index.php/site/author/3/" TargetMode="External"/><Relationship Id="rId15" Type="http://schemas.openxmlformats.org/officeDocument/2006/relationships/hyperlink" Target="http://www.tutor2u.net/blog/index.php/economics/C20/" TargetMode="External"/><Relationship Id="rId23" Type="http://schemas.openxmlformats.org/officeDocument/2006/relationships/fontTable" Target="fontTable.xml"/><Relationship Id="rId10" Type="http://schemas.openxmlformats.org/officeDocument/2006/relationships/hyperlink" Target="http://www.tutor2u.net/blog/index.php/economics/C67/" TargetMode="External"/><Relationship Id="rId19" Type="http://schemas.openxmlformats.org/officeDocument/2006/relationships/hyperlink" Target="http://www.tutor2u.net/blog/index.php/economics/C10/" TargetMode="External"/><Relationship Id="rId4" Type="http://schemas.openxmlformats.org/officeDocument/2006/relationships/webSettings" Target="webSettings.xml"/><Relationship Id="rId9" Type="http://schemas.openxmlformats.org/officeDocument/2006/relationships/hyperlink" Target="http://www.tutor2u.net/blog/index.php/economics/C46/" TargetMode="External"/><Relationship Id="rId14" Type="http://schemas.openxmlformats.org/officeDocument/2006/relationships/hyperlink" Target="http://www.tutor2u.net/blog/index.php/economics/C6/" TargetMode="External"/><Relationship Id="rId22" Type="http://schemas.openxmlformats.org/officeDocument/2006/relationships/hyperlink" Target="http://www.tutor2u.net/blog/index.php/economics/tagged/tag/rece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4350</Characters>
  <Application>Microsoft Office Word</Application>
  <DocSecurity>0</DocSecurity>
  <Lines>36</Lines>
  <Paragraphs>10</Paragraphs>
  <ScaleCrop>false</ScaleCrop>
  <Company/>
  <LinksUpToDate>false</LinksUpToDate>
  <CharactersWithSpaces>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dc:creator>
  <cp:lastModifiedBy>daryl</cp:lastModifiedBy>
  <cp:revision>1</cp:revision>
  <dcterms:created xsi:type="dcterms:W3CDTF">2014-06-12T09:31:00Z</dcterms:created>
  <dcterms:modified xsi:type="dcterms:W3CDTF">2014-06-12T09:31:00Z</dcterms:modified>
</cp:coreProperties>
</file>