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41C" w:rsidRPr="0081741C" w:rsidRDefault="0081741C" w:rsidP="0081741C">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81741C">
        <w:rPr>
          <w:rFonts w:ascii="Lucida Sans Unicode" w:eastAsia="Times New Roman" w:hAnsi="Lucida Sans Unicode" w:cs="Lucida Sans Unicode"/>
          <w:b/>
          <w:bCs/>
          <w:color w:val="660000"/>
          <w:kern w:val="36"/>
          <w:sz w:val="27"/>
          <w:szCs w:val="27"/>
          <w:lang w:eastAsia="en-GB"/>
        </w:rPr>
        <w:t>Production in the Short-run &amp; Long-run</w:t>
      </w:r>
    </w:p>
    <w:p w:rsidR="0081741C" w:rsidRPr="0081741C" w:rsidRDefault="0081741C" w:rsidP="0081741C">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b/>
          <w:bCs/>
          <w:i/>
          <w:iCs/>
          <w:color w:val="000000"/>
          <w:sz w:val="21"/>
          <w:lang w:eastAsia="en-GB"/>
        </w:rPr>
        <w:t>Author</w:t>
      </w:r>
      <w:r w:rsidRPr="0081741C">
        <w:rPr>
          <w:rFonts w:ascii="Lucida Sans Unicode" w:eastAsia="Times New Roman" w:hAnsi="Lucida Sans Unicode" w:cs="Lucida Sans Unicode"/>
          <w:i/>
          <w:iCs/>
          <w:color w:val="000000"/>
          <w:sz w:val="21"/>
          <w:lang w:eastAsia="en-GB"/>
        </w:rPr>
        <w:t xml:space="preserve">: </w:t>
      </w:r>
      <w:hyperlink r:id="rId5" w:history="1">
        <w:r w:rsidRPr="0081741C">
          <w:rPr>
            <w:rFonts w:ascii="Lucida Sans Unicode" w:eastAsia="Times New Roman" w:hAnsi="Lucida Sans Unicode" w:cs="Lucida Sans Unicode"/>
            <w:i/>
            <w:iCs/>
            <w:color w:val="1549B2"/>
            <w:sz w:val="21"/>
            <w:lang w:eastAsia="en-GB"/>
          </w:rPr>
          <w:t>Geoff Riley</w:t>
        </w:r>
      </w:hyperlink>
      <w:r w:rsidRPr="0081741C">
        <w:rPr>
          <w:rFonts w:ascii="Lucida Sans Unicode" w:eastAsia="Times New Roman" w:hAnsi="Lucida Sans Unicode" w:cs="Lucida Sans Unicode"/>
          <w:i/>
          <w:iCs/>
          <w:color w:val="000000"/>
          <w:sz w:val="21"/>
          <w:lang w:eastAsia="en-GB"/>
        </w:rPr>
        <w:t xml:space="preserve"> </w:t>
      </w:r>
      <w:r w:rsidRPr="0081741C">
        <w:rPr>
          <w:rFonts w:ascii="Lucida Sans Unicode" w:eastAsia="Times New Roman" w:hAnsi="Lucida Sans Unicode" w:cs="Lucida Sans Unicode"/>
          <w:b/>
          <w:bCs/>
          <w:i/>
          <w:iCs/>
          <w:color w:val="000000"/>
          <w:sz w:val="21"/>
          <w:lang w:eastAsia="en-GB"/>
        </w:rPr>
        <w:t> Last updated:</w:t>
      </w:r>
      <w:r w:rsidRPr="0081741C">
        <w:rPr>
          <w:rFonts w:ascii="Lucida Sans Unicode" w:eastAsia="Times New Roman" w:hAnsi="Lucida Sans Unicode" w:cs="Lucida Sans Unicode"/>
          <w:i/>
          <w:iCs/>
          <w:color w:val="000000"/>
          <w:sz w:val="21"/>
          <w:lang w:eastAsia="en-GB"/>
        </w:rPr>
        <w:t xml:space="preserve"> Sunday 23 September, 2012</w:t>
      </w:r>
    </w:p>
    <w:p w:rsidR="0081741C" w:rsidRPr="0081741C" w:rsidRDefault="0081741C" w:rsidP="0081741C">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b/>
          <w:bCs/>
          <w:color w:val="000000"/>
          <w:sz w:val="21"/>
          <w:lang w:eastAsia="en-GB"/>
        </w:rPr>
        <w:t>Production Functions</w:t>
      </w:r>
      <w:r w:rsidRPr="0081741C">
        <w:rPr>
          <w:rFonts w:ascii="Lucida Sans Unicode" w:eastAsia="Times New Roman" w:hAnsi="Lucida Sans Unicode" w:cs="Lucida Sans Unicode"/>
          <w:color w:val="000000"/>
          <w:sz w:val="21"/>
          <w:szCs w:val="21"/>
          <w:lang w:eastAsia="en-GB"/>
        </w:rPr>
        <w:br/>
      </w:r>
      <w:proofErr w:type="gramStart"/>
      <w:r w:rsidRPr="0081741C">
        <w:rPr>
          <w:rFonts w:ascii="Lucida Sans Unicode" w:eastAsia="Times New Roman" w:hAnsi="Lucida Sans Unicode" w:cs="Lucida Sans Unicode"/>
          <w:color w:val="000000"/>
          <w:sz w:val="21"/>
          <w:szCs w:val="21"/>
          <w:lang w:eastAsia="en-GB"/>
        </w:rPr>
        <w:t>The</w:t>
      </w:r>
      <w:proofErr w:type="gramEnd"/>
      <w:r w:rsidRPr="0081741C">
        <w:rPr>
          <w:rFonts w:ascii="Lucida Sans Unicode" w:eastAsia="Times New Roman" w:hAnsi="Lucida Sans Unicode" w:cs="Lucida Sans Unicode"/>
          <w:color w:val="000000"/>
          <w:sz w:val="21"/>
          <w:szCs w:val="21"/>
          <w:lang w:eastAsia="en-GB"/>
        </w:rPr>
        <w:t xml:space="preserve"> </w:t>
      </w:r>
      <w:r w:rsidRPr="0081741C">
        <w:rPr>
          <w:rFonts w:ascii="Lucida Sans Unicode" w:eastAsia="Times New Roman" w:hAnsi="Lucida Sans Unicode" w:cs="Lucida Sans Unicode"/>
          <w:b/>
          <w:bCs/>
          <w:color w:val="000000"/>
          <w:sz w:val="21"/>
          <w:lang w:eastAsia="en-GB"/>
        </w:rPr>
        <w:t>production function</w:t>
      </w:r>
      <w:r w:rsidRPr="0081741C">
        <w:rPr>
          <w:rFonts w:ascii="Lucida Sans Unicode" w:eastAsia="Times New Roman" w:hAnsi="Lucida Sans Unicode" w:cs="Lucida Sans Unicode"/>
          <w:color w:val="000000"/>
          <w:sz w:val="21"/>
          <w:szCs w:val="21"/>
          <w:lang w:eastAsia="en-GB"/>
        </w:rPr>
        <w:t xml:space="preserve"> relates the quantity of </w:t>
      </w:r>
      <w:r w:rsidRPr="0081741C">
        <w:rPr>
          <w:rFonts w:ascii="Lucida Sans Unicode" w:eastAsia="Times New Roman" w:hAnsi="Lucida Sans Unicode" w:cs="Lucida Sans Unicode"/>
          <w:b/>
          <w:bCs/>
          <w:color w:val="000000"/>
          <w:sz w:val="21"/>
          <w:lang w:eastAsia="en-GB"/>
        </w:rPr>
        <w:t>factor inputs used by a business</w:t>
      </w:r>
      <w:r w:rsidRPr="0081741C">
        <w:rPr>
          <w:rFonts w:ascii="Lucida Sans Unicode" w:eastAsia="Times New Roman" w:hAnsi="Lucida Sans Unicode" w:cs="Lucida Sans Unicode"/>
          <w:color w:val="000000"/>
          <w:sz w:val="21"/>
          <w:szCs w:val="21"/>
          <w:lang w:eastAsia="en-GB"/>
        </w:rPr>
        <w:t xml:space="preserve"> to the amount of </w:t>
      </w:r>
      <w:r w:rsidRPr="0081741C">
        <w:rPr>
          <w:rFonts w:ascii="Lucida Sans Unicode" w:eastAsia="Times New Roman" w:hAnsi="Lucida Sans Unicode" w:cs="Lucida Sans Unicode"/>
          <w:b/>
          <w:bCs/>
          <w:color w:val="000000"/>
          <w:sz w:val="21"/>
          <w:lang w:eastAsia="en-GB"/>
        </w:rPr>
        <w:t>output</w:t>
      </w:r>
      <w:r w:rsidRPr="0081741C">
        <w:rPr>
          <w:rFonts w:ascii="Lucida Sans Unicode" w:eastAsia="Times New Roman" w:hAnsi="Lucida Sans Unicode" w:cs="Lucida Sans Unicode"/>
          <w:color w:val="000000"/>
          <w:sz w:val="21"/>
          <w:szCs w:val="21"/>
          <w:lang w:eastAsia="en-GB"/>
        </w:rPr>
        <w:t xml:space="preserve"> that result. We use three measures of production and productivity. </w:t>
      </w:r>
    </w:p>
    <w:p w:rsidR="0081741C" w:rsidRPr="0081741C" w:rsidRDefault="0081741C" w:rsidP="0081741C">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b/>
          <w:bCs/>
          <w:color w:val="000000"/>
          <w:sz w:val="21"/>
          <w:lang w:eastAsia="en-GB"/>
        </w:rPr>
        <w:t>Total product</w:t>
      </w:r>
      <w:r w:rsidRPr="0081741C">
        <w:rPr>
          <w:rFonts w:ascii="Lucida Sans Unicode" w:eastAsia="Times New Roman" w:hAnsi="Lucida Sans Unicode" w:cs="Lucida Sans Unicode"/>
          <w:color w:val="000000"/>
          <w:sz w:val="21"/>
          <w:szCs w:val="21"/>
          <w:lang w:eastAsia="en-GB"/>
        </w:rPr>
        <w:t xml:space="preserve"> (or total output). In manufacturing industries such as motor vehicles and DVD players, it is straightforward to measure how much output is being produced. But in service or knowledge industries, where output is less “tangible” it is harder to measure productivity. </w:t>
      </w:r>
    </w:p>
    <w:p w:rsidR="0081741C" w:rsidRPr="0081741C" w:rsidRDefault="0081741C" w:rsidP="0081741C">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b/>
          <w:bCs/>
          <w:color w:val="000000"/>
          <w:sz w:val="21"/>
          <w:lang w:eastAsia="en-GB"/>
        </w:rPr>
        <w:t>Average product</w:t>
      </w:r>
      <w:r w:rsidRPr="0081741C">
        <w:rPr>
          <w:rFonts w:ascii="Lucida Sans Unicode" w:eastAsia="Times New Roman" w:hAnsi="Lucida Sans Unicode" w:cs="Lucida Sans Unicode"/>
          <w:color w:val="000000"/>
          <w:sz w:val="21"/>
          <w:szCs w:val="21"/>
          <w:lang w:eastAsia="en-GB"/>
        </w:rPr>
        <w:t xml:space="preserve"> measures output per-worker-employed or output-per-unit of capital. </w:t>
      </w:r>
    </w:p>
    <w:p w:rsidR="0081741C" w:rsidRPr="0081741C" w:rsidRDefault="0081741C" w:rsidP="0081741C">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b/>
          <w:bCs/>
          <w:color w:val="000000"/>
          <w:sz w:val="21"/>
          <w:lang w:eastAsia="en-GB"/>
        </w:rPr>
        <w:t>Marginal product</w:t>
      </w:r>
      <w:r w:rsidRPr="0081741C">
        <w:rPr>
          <w:rFonts w:ascii="Lucida Sans Unicode" w:eastAsia="Times New Roman" w:hAnsi="Lucida Sans Unicode" w:cs="Lucida Sans Unicode"/>
          <w:color w:val="000000"/>
          <w:sz w:val="21"/>
          <w:szCs w:val="21"/>
          <w:lang w:eastAsia="en-GB"/>
        </w:rPr>
        <w:t xml:space="preserve"> is the change in output from increasing the number of workers used by one person, or by adding one more machine to the production process </w:t>
      </w:r>
      <w:r w:rsidRPr="0081741C">
        <w:rPr>
          <w:rFonts w:ascii="Lucida Sans Unicode" w:eastAsia="Times New Roman" w:hAnsi="Lucida Sans Unicode" w:cs="Lucida Sans Unicode"/>
          <w:i/>
          <w:iCs/>
          <w:color w:val="000000"/>
          <w:sz w:val="21"/>
          <w:u w:val="single"/>
          <w:lang w:eastAsia="en-GB"/>
        </w:rPr>
        <w:t>in the short run</w:t>
      </w:r>
      <w:r w:rsidRPr="0081741C">
        <w:rPr>
          <w:rFonts w:ascii="Lucida Sans Unicode" w:eastAsia="Times New Roman" w:hAnsi="Lucida Sans Unicode" w:cs="Lucida Sans Unicode"/>
          <w:color w:val="000000"/>
          <w:sz w:val="21"/>
          <w:szCs w:val="21"/>
          <w:lang w:eastAsia="en-GB"/>
        </w:rPr>
        <w:t xml:space="preserve">. </w:t>
      </w:r>
    </w:p>
    <w:p w:rsidR="0081741C" w:rsidRPr="0081741C" w:rsidRDefault="0081741C" w:rsidP="0081741C">
      <w:pPr>
        <w:spacing w:before="100" w:beforeAutospacing="1" w:after="100" w:afterAutospacing="1" w:line="240" w:lineRule="auto"/>
        <w:jc w:val="center"/>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color w:val="000000"/>
          <w:sz w:val="21"/>
          <w:szCs w:val="21"/>
          <w:lang w:eastAsia="en-GB"/>
        </w:rPr>
        <w:br/>
      </w:r>
      <w:r w:rsidRPr="0081741C">
        <w:rPr>
          <w:rFonts w:ascii="Lucida Sans Unicode" w:eastAsia="Times New Roman" w:hAnsi="Lucida Sans Unicode" w:cs="Lucida Sans Unicode"/>
          <w:i/>
          <w:iCs/>
          <w:color w:val="000000"/>
          <w:sz w:val="21"/>
          <w:lang w:eastAsia="en-GB"/>
        </w:rPr>
        <w:t xml:space="preserve">The length of time required for the long run varies from sector to sector. In the nuclear power industry for example, it can take many years to commission new nuclear power plant and capacity. This is something the UK government has to consider as it </w:t>
      </w:r>
      <w:hyperlink r:id="rId6" w:history="1">
        <w:r w:rsidRPr="0081741C">
          <w:rPr>
            <w:rFonts w:ascii="Lucida Sans Unicode" w:eastAsia="Times New Roman" w:hAnsi="Lucida Sans Unicode" w:cs="Lucida Sans Unicode"/>
            <w:i/>
            <w:iCs/>
            <w:color w:val="1549B2"/>
            <w:sz w:val="21"/>
            <w:lang w:eastAsia="en-GB"/>
          </w:rPr>
          <w:t>reviews our future sources of energy</w:t>
        </w:r>
      </w:hyperlink>
      <w:r w:rsidRPr="0081741C">
        <w:rPr>
          <w:rFonts w:ascii="Lucida Sans Unicode" w:eastAsia="Times New Roman" w:hAnsi="Lucida Sans Unicode" w:cs="Lucida Sans Unicode"/>
          <w:i/>
          <w:iCs/>
          <w:color w:val="000000"/>
          <w:sz w:val="21"/>
          <w:lang w:eastAsia="en-GB"/>
        </w:rPr>
        <w:t>.</w:t>
      </w:r>
    </w:p>
    <w:p w:rsidR="0081741C" w:rsidRPr="0081741C" w:rsidRDefault="0081741C" w:rsidP="0081741C">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b/>
          <w:bCs/>
          <w:color w:val="000000"/>
          <w:sz w:val="21"/>
          <w:lang w:eastAsia="en-GB"/>
        </w:rPr>
        <w:t>Short Run Production Function</w:t>
      </w:r>
    </w:p>
    <w:p w:rsidR="0081741C" w:rsidRPr="0081741C" w:rsidRDefault="0081741C" w:rsidP="0081741C">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color w:val="000000"/>
          <w:sz w:val="21"/>
          <w:szCs w:val="21"/>
          <w:lang w:eastAsia="en-GB"/>
        </w:rPr>
        <w:t xml:space="preserve">The </w:t>
      </w:r>
      <w:r w:rsidRPr="0081741C">
        <w:rPr>
          <w:rFonts w:ascii="Lucida Sans Unicode" w:eastAsia="Times New Roman" w:hAnsi="Lucida Sans Unicode" w:cs="Lucida Sans Unicode"/>
          <w:b/>
          <w:bCs/>
          <w:color w:val="000000"/>
          <w:sz w:val="21"/>
          <w:lang w:eastAsia="en-GB"/>
        </w:rPr>
        <w:t>short run</w:t>
      </w:r>
      <w:r w:rsidRPr="0081741C">
        <w:rPr>
          <w:rFonts w:ascii="Lucida Sans Unicode" w:eastAsia="Times New Roman" w:hAnsi="Lucida Sans Unicode" w:cs="Lucida Sans Unicode"/>
          <w:color w:val="000000"/>
          <w:sz w:val="21"/>
          <w:szCs w:val="21"/>
          <w:lang w:eastAsia="en-GB"/>
        </w:rPr>
        <w:t xml:space="preserve"> is a time period where </w:t>
      </w:r>
      <w:r w:rsidRPr="0081741C">
        <w:rPr>
          <w:rFonts w:ascii="Lucida Sans Unicode" w:eastAsia="Times New Roman" w:hAnsi="Lucida Sans Unicode" w:cs="Lucida Sans Unicode"/>
          <w:b/>
          <w:bCs/>
          <w:color w:val="000000"/>
          <w:sz w:val="21"/>
          <w:lang w:eastAsia="en-GB"/>
        </w:rPr>
        <w:t>at least one factor of production is in fixed supply</w:t>
      </w:r>
      <w:r w:rsidRPr="0081741C">
        <w:rPr>
          <w:rFonts w:ascii="Lucida Sans Unicode" w:eastAsia="Times New Roman" w:hAnsi="Lucida Sans Unicode" w:cs="Lucida Sans Unicode"/>
          <w:color w:val="000000"/>
          <w:sz w:val="21"/>
          <w:szCs w:val="21"/>
          <w:lang w:eastAsia="en-GB"/>
        </w:rPr>
        <w:t xml:space="preserve">. A business has chosen it’s scale of production and must stick with this in the short run </w:t>
      </w:r>
    </w:p>
    <w:p w:rsidR="0081741C" w:rsidRPr="0081741C" w:rsidRDefault="0081741C" w:rsidP="0081741C">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color w:val="000000"/>
          <w:sz w:val="21"/>
          <w:szCs w:val="21"/>
          <w:lang w:eastAsia="en-GB"/>
        </w:rPr>
        <w:t xml:space="preserve">We assume that the quantity of plant and machinery is fixed and that production can be altered by changing variable inputs such as </w:t>
      </w:r>
      <w:proofErr w:type="spellStart"/>
      <w:r w:rsidRPr="0081741C">
        <w:rPr>
          <w:rFonts w:ascii="Lucida Sans Unicode" w:eastAsia="Times New Roman" w:hAnsi="Lucida Sans Unicode" w:cs="Lucida Sans Unicode"/>
          <w:color w:val="000000"/>
          <w:sz w:val="21"/>
          <w:szCs w:val="21"/>
          <w:lang w:eastAsia="en-GB"/>
        </w:rPr>
        <w:t>labour</w:t>
      </w:r>
      <w:proofErr w:type="spellEnd"/>
      <w:r w:rsidRPr="0081741C">
        <w:rPr>
          <w:rFonts w:ascii="Lucida Sans Unicode" w:eastAsia="Times New Roman" w:hAnsi="Lucida Sans Unicode" w:cs="Lucida Sans Unicode"/>
          <w:color w:val="000000"/>
          <w:sz w:val="21"/>
          <w:szCs w:val="21"/>
          <w:lang w:eastAsia="en-GB"/>
        </w:rPr>
        <w:t xml:space="preserve">, raw materials and energy. </w:t>
      </w:r>
    </w:p>
    <w:p w:rsidR="0081741C" w:rsidRPr="0081741C" w:rsidRDefault="0081741C" w:rsidP="0081741C">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color w:val="000000"/>
          <w:sz w:val="21"/>
          <w:szCs w:val="21"/>
          <w:lang w:eastAsia="en-GB"/>
        </w:rPr>
        <w:t xml:space="preserve">The </w:t>
      </w:r>
      <w:r w:rsidRPr="0081741C">
        <w:rPr>
          <w:rFonts w:ascii="Lucida Sans Unicode" w:eastAsia="Times New Roman" w:hAnsi="Lucida Sans Unicode" w:cs="Lucida Sans Unicode"/>
          <w:b/>
          <w:bCs/>
          <w:color w:val="000000"/>
          <w:sz w:val="21"/>
          <w:lang w:eastAsia="en-GB"/>
        </w:rPr>
        <w:t>time periods</w:t>
      </w:r>
      <w:r w:rsidRPr="0081741C">
        <w:rPr>
          <w:rFonts w:ascii="Lucida Sans Unicode" w:eastAsia="Times New Roman" w:hAnsi="Lucida Sans Unicode" w:cs="Lucida Sans Unicode"/>
          <w:color w:val="000000"/>
          <w:sz w:val="21"/>
          <w:szCs w:val="21"/>
          <w:lang w:eastAsia="en-GB"/>
        </w:rPr>
        <w:t xml:space="preserve"> used differ from one industry to another; for example, the short-run in the electricity generation industry differs from local sandwich bars. If you are starting out in business with a new venture selling sandwiches and coffees to office workers, how long is your long run? It could be as short as a few days – enough time to lease a new van and a sandwich-making machine! </w:t>
      </w:r>
    </w:p>
    <w:p w:rsidR="0081741C" w:rsidRPr="0081741C" w:rsidRDefault="0081741C" w:rsidP="0081741C">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b/>
          <w:bCs/>
          <w:color w:val="000000"/>
          <w:sz w:val="21"/>
          <w:lang w:eastAsia="en-GB"/>
        </w:rPr>
        <w:t>Diminishing Returns</w:t>
      </w:r>
    </w:p>
    <w:p w:rsidR="0081741C" w:rsidRPr="0081741C" w:rsidRDefault="0081741C" w:rsidP="0081741C">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color w:val="000000"/>
          <w:sz w:val="21"/>
          <w:szCs w:val="21"/>
          <w:lang w:eastAsia="en-GB"/>
        </w:rPr>
        <w:t xml:space="preserve">In the short run, the </w:t>
      </w:r>
      <w:r w:rsidRPr="0081741C">
        <w:rPr>
          <w:rFonts w:ascii="Lucida Sans Unicode" w:eastAsia="Times New Roman" w:hAnsi="Lucida Sans Unicode" w:cs="Lucida Sans Unicode"/>
          <w:b/>
          <w:bCs/>
          <w:color w:val="000000"/>
          <w:sz w:val="21"/>
          <w:lang w:eastAsia="en-GB"/>
        </w:rPr>
        <w:t>law of diminishing returns</w:t>
      </w:r>
      <w:r w:rsidRPr="0081741C">
        <w:rPr>
          <w:rFonts w:ascii="Lucida Sans Unicode" w:eastAsia="Times New Roman" w:hAnsi="Lucida Sans Unicode" w:cs="Lucida Sans Unicode"/>
          <w:color w:val="000000"/>
          <w:sz w:val="21"/>
          <w:szCs w:val="21"/>
          <w:lang w:eastAsia="en-GB"/>
        </w:rPr>
        <w:t xml:space="preserve"> states that as we add more units of a </w:t>
      </w:r>
      <w:r w:rsidRPr="0081741C">
        <w:rPr>
          <w:rFonts w:ascii="Lucida Sans Unicode" w:eastAsia="Times New Roman" w:hAnsi="Lucida Sans Unicode" w:cs="Lucida Sans Unicode"/>
          <w:b/>
          <w:bCs/>
          <w:color w:val="000000"/>
          <w:sz w:val="21"/>
          <w:u w:val="single"/>
          <w:lang w:eastAsia="en-GB"/>
        </w:rPr>
        <w:t>variable input</w:t>
      </w:r>
      <w:r w:rsidRPr="0081741C">
        <w:rPr>
          <w:rFonts w:ascii="Lucida Sans Unicode" w:eastAsia="Times New Roman" w:hAnsi="Lucida Sans Unicode" w:cs="Lucida Sans Unicode"/>
          <w:color w:val="000000"/>
          <w:sz w:val="21"/>
          <w:szCs w:val="21"/>
          <w:lang w:eastAsia="en-GB"/>
        </w:rPr>
        <w:t xml:space="preserve"> to fixed amounts of land and capital, </w:t>
      </w:r>
      <w:r w:rsidRPr="0081741C">
        <w:rPr>
          <w:rFonts w:ascii="Lucida Sans Unicode" w:eastAsia="Times New Roman" w:hAnsi="Lucida Sans Unicode" w:cs="Lucida Sans Unicode"/>
          <w:b/>
          <w:bCs/>
          <w:color w:val="000000"/>
          <w:sz w:val="21"/>
          <w:lang w:eastAsia="en-GB"/>
        </w:rPr>
        <w:t xml:space="preserve">the change in total output will at </w:t>
      </w:r>
      <w:r w:rsidRPr="0081741C">
        <w:rPr>
          <w:rFonts w:ascii="Lucida Sans Unicode" w:eastAsia="Times New Roman" w:hAnsi="Lucida Sans Unicode" w:cs="Lucida Sans Unicode"/>
          <w:b/>
          <w:bCs/>
          <w:color w:val="000000"/>
          <w:sz w:val="21"/>
          <w:u w:val="single"/>
          <w:lang w:eastAsia="en-GB"/>
        </w:rPr>
        <w:t>first rise and then fall</w:t>
      </w:r>
      <w:r w:rsidRPr="0081741C">
        <w:rPr>
          <w:rFonts w:ascii="Lucida Sans Unicode" w:eastAsia="Times New Roman" w:hAnsi="Lucida Sans Unicode" w:cs="Lucida Sans Unicode"/>
          <w:color w:val="000000"/>
          <w:sz w:val="21"/>
          <w:szCs w:val="21"/>
          <w:lang w:eastAsia="en-GB"/>
        </w:rPr>
        <w:t xml:space="preserve">. </w:t>
      </w:r>
    </w:p>
    <w:p w:rsidR="0081741C" w:rsidRPr="0081741C" w:rsidRDefault="0081741C" w:rsidP="0081741C">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color w:val="000000"/>
          <w:sz w:val="21"/>
          <w:szCs w:val="21"/>
          <w:lang w:eastAsia="en-GB"/>
        </w:rPr>
        <w:lastRenderedPageBreak/>
        <w:t xml:space="preserve">Diminishing returns to </w:t>
      </w:r>
      <w:proofErr w:type="spellStart"/>
      <w:r w:rsidRPr="0081741C">
        <w:rPr>
          <w:rFonts w:ascii="Lucida Sans Unicode" w:eastAsia="Times New Roman" w:hAnsi="Lucida Sans Unicode" w:cs="Lucida Sans Unicode"/>
          <w:color w:val="000000"/>
          <w:sz w:val="21"/>
          <w:szCs w:val="21"/>
          <w:lang w:eastAsia="en-GB"/>
        </w:rPr>
        <w:t>labour</w:t>
      </w:r>
      <w:proofErr w:type="spellEnd"/>
      <w:r w:rsidRPr="0081741C">
        <w:rPr>
          <w:rFonts w:ascii="Lucida Sans Unicode" w:eastAsia="Times New Roman" w:hAnsi="Lucida Sans Unicode" w:cs="Lucida Sans Unicode"/>
          <w:color w:val="000000"/>
          <w:sz w:val="21"/>
          <w:szCs w:val="21"/>
          <w:lang w:eastAsia="en-GB"/>
        </w:rPr>
        <w:t xml:space="preserve"> occurs when </w:t>
      </w:r>
      <w:r w:rsidRPr="0081741C">
        <w:rPr>
          <w:rFonts w:ascii="Lucida Sans Unicode" w:eastAsia="Times New Roman" w:hAnsi="Lucida Sans Unicode" w:cs="Lucida Sans Unicode"/>
          <w:b/>
          <w:bCs/>
          <w:color w:val="000000"/>
          <w:sz w:val="21"/>
          <w:lang w:eastAsia="en-GB"/>
        </w:rPr>
        <w:t xml:space="preserve">marginal product of </w:t>
      </w:r>
      <w:proofErr w:type="spellStart"/>
      <w:r w:rsidRPr="0081741C">
        <w:rPr>
          <w:rFonts w:ascii="Lucida Sans Unicode" w:eastAsia="Times New Roman" w:hAnsi="Lucida Sans Unicode" w:cs="Lucida Sans Unicode"/>
          <w:b/>
          <w:bCs/>
          <w:color w:val="000000"/>
          <w:sz w:val="21"/>
          <w:lang w:eastAsia="en-GB"/>
        </w:rPr>
        <w:t>labour</w:t>
      </w:r>
      <w:proofErr w:type="spellEnd"/>
      <w:r w:rsidRPr="0081741C">
        <w:rPr>
          <w:rFonts w:ascii="Lucida Sans Unicode" w:eastAsia="Times New Roman" w:hAnsi="Lucida Sans Unicode" w:cs="Lucida Sans Unicode"/>
          <w:color w:val="000000"/>
          <w:sz w:val="21"/>
          <w:szCs w:val="21"/>
          <w:lang w:eastAsia="en-GB"/>
        </w:rPr>
        <w:t xml:space="preserve"> starts to fall. This means that total output will be increasing at a decreasing rate. </w:t>
      </w:r>
    </w:p>
    <w:p w:rsidR="0081741C" w:rsidRPr="0081741C" w:rsidRDefault="0081741C" w:rsidP="0081741C">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color w:val="000000"/>
          <w:sz w:val="21"/>
          <w:szCs w:val="21"/>
          <w:lang w:eastAsia="en-GB"/>
        </w:rPr>
        <w:t xml:space="preserve">What might cause marginal product to fall? One explanation is that, beyond a certain point, new workers will not have as much capital equipment to work with so it becomes </w:t>
      </w:r>
      <w:r w:rsidRPr="0081741C">
        <w:rPr>
          <w:rFonts w:ascii="Lucida Sans Unicode" w:eastAsia="Times New Roman" w:hAnsi="Lucida Sans Unicode" w:cs="Lucida Sans Unicode"/>
          <w:b/>
          <w:bCs/>
          <w:color w:val="000000"/>
          <w:sz w:val="21"/>
          <w:lang w:eastAsia="en-GB"/>
        </w:rPr>
        <w:t>diluted</w:t>
      </w:r>
      <w:r w:rsidRPr="0081741C">
        <w:rPr>
          <w:rFonts w:ascii="Lucida Sans Unicode" w:eastAsia="Times New Roman" w:hAnsi="Lucida Sans Unicode" w:cs="Lucida Sans Unicode"/>
          <w:color w:val="000000"/>
          <w:sz w:val="21"/>
          <w:szCs w:val="21"/>
          <w:lang w:eastAsia="en-GB"/>
        </w:rPr>
        <w:t xml:space="preserve"> among a larger workforce.</w:t>
      </w:r>
      <w:r w:rsidRPr="0081741C">
        <w:rPr>
          <w:rFonts w:ascii="Lucida Sans Unicode" w:eastAsia="Times New Roman" w:hAnsi="Lucida Sans Unicode" w:cs="Lucida Sans Unicode"/>
          <w:color w:val="000000"/>
          <w:sz w:val="21"/>
          <w:szCs w:val="21"/>
          <w:lang w:eastAsia="en-GB"/>
        </w:rPr>
        <w:br/>
        <w:t xml:space="preserve">In the following numerical example, we assume that there is a </w:t>
      </w:r>
      <w:r w:rsidRPr="0081741C">
        <w:rPr>
          <w:rFonts w:ascii="Lucida Sans Unicode" w:eastAsia="Times New Roman" w:hAnsi="Lucida Sans Unicode" w:cs="Lucida Sans Unicode"/>
          <w:b/>
          <w:bCs/>
          <w:color w:val="000000"/>
          <w:sz w:val="21"/>
          <w:lang w:eastAsia="en-GB"/>
        </w:rPr>
        <w:t>fixed supply of capital</w:t>
      </w:r>
      <w:r w:rsidRPr="0081741C">
        <w:rPr>
          <w:rFonts w:ascii="Lucida Sans Unicode" w:eastAsia="Times New Roman" w:hAnsi="Lucida Sans Unicode" w:cs="Lucida Sans Unicode"/>
          <w:color w:val="000000"/>
          <w:sz w:val="21"/>
          <w:szCs w:val="21"/>
          <w:lang w:eastAsia="en-GB"/>
        </w:rPr>
        <w:t xml:space="preserve"> (20 units) to which extra units of </w:t>
      </w:r>
      <w:proofErr w:type="spellStart"/>
      <w:r w:rsidRPr="0081741C">
        <w:rPr>
          <w:rFonts w:ascii="Lucida Sans Unicode" w:eastAsia="Times New Roman" w:hAnsi="Lucida Sans Unicode" w:cs="Lucida Sans Unicode"/>
          <w:color w:val="000000"/>
          <w:sz w:val="21"/>
          <w:szCs w:val="21"/>
          <w:lang w:eastAsia="en-GB"/>
        </w:rPr>
        <w:t>labour</w:t>
      </w:r>
      <w:proofErr w:type="spellEnd"/>
      <w:r w:rsidRPr="0081741C">
        <w:rPr>
          <w:rFonts w:ascii="Lucida Sans Unicode" w:eastAsia="Times New Roman" w:hAnsi="Lucida Sans Unicode" w:cs="Lucida Sans Unicode"/>
          <w:color w:val="000000"/>
          <w:sz w:val="21"/>
          <w:szCs w:val="21"/>
          <w:lang w:eastAsia="en-GB"/>
        </w:rPr>
        <w:t xml:space="preserve"> are added. </w:t>
      </w:r>
    </w:p>
    <w:p w:rsidR="0081741C" w:rsidRPr="0081741C" w:rsidRDefault="0081741C" w:rsidP="0081741C">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color w:val="000000"/>
          <w:sz w:val="21"/>
          <w:szCs w:val="21"/>
          <w:lang w:eastAsia="en-GB"/>
        </w:rPr>
        <w:t xml:space="preserve">Initially, marginal product is rising – e.g. the 4th worker adds 26 to output and the 5th worker adds 28 and the 6th worker increases output by 29. </w:t>
      </w:r>
    </w:p>
    <w:p w:rsidR="0081741C" w:rsidRPr="0081741C" w:rsidRDefault="0081741C" w:rsidP="0081741C">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color w:val="000000"/>
          <w:sz w:val="21"/>
          <w:szCs w:val="21"/>
          <w:lang w:eastAsia="en-GB"/>
        </w:rPr>
        <w:t xml:space="preserve">Marginal product then starts to fall. The 7th worker supplies 26 units and the 8th worker just 20 added units. At this point </w:t>
      </w:r>
      <w:hyperlink r:id="rId7" w:history="1">
        <w:r w:rsidRPr="0081741C">
          <w:rPr>
            <w:rFonts w:ascii="Lucida Sans Unicode" w:eastAsia="Times New Roman" w:hAnsi="Lucida Sans Unicode" w:cs="Lucida Sans Unicode"/>
            <w:color w:val="1549B2"/>
            <w:sz w:val="21"/>
            <w:lang w:eastAsia="en-GB"/>
          </w:rPr>
          <w:t>production</w:t>
        </w:r>
      </w:hyperlink>
      <w:r w:rsidRPr="0081741C">
        <w:rPr>
          <w:rFonts w:ascii="Lucida Sans Unicode" w:eastAsia="Times New Roman" w:hAnsi="Lucida Sans Unicode" w:cs="Lucida Sans Unicode"/>
          <w:color w:val="000000"/>
          <w:sz w:val="21"/>
          <w:szCs w:val="21"/>
          <w:lang w:eastAsia="en-GB"/>
        </w:rPr>
        <w:t xml:space="preserve"> demonstrates diminishing returns. </w:t>
      </w:r>
    </w:p>
    <w:p w:rsidR="0081741C" w:rsidRPr="0081741C" w:rsidRDefault="0081741C" w:rsidP="0081741C">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color w:val="000000"/>
          <w:sz w:val="21"/>
          <w:szCs w:val="21"/>
          <w:lang w:eastAsia="en-GB"/>
        </w:rPr>
        <w:t xml:space="preserve">Total output will continue to rise as long as marginal product is positive </w:t>
      </w:r>
    </w:p>
    <w:p w:rsidR="0081741C" w:rsidRPr="0081741C" w:rsidRDefault="0081741C" w:rsidP="0081741C">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color w:val="000000"/>
          <w:sz w:val="21"/>
          <w:szCs w:val="21"/>
          <w:lang w:eastAsia="en-GB"/>
        </w:rPr>
        <w:t xml:space="preserve">Average product will rise if marginal product &gt; average product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39"/>
        <w:gridCol w:w="1540"/>
        <w:gridCol w:w="1540"/>
        <w:gridCol w:w="1811"/>
        <w:gridCol w:w="2626"/>
      </w:tblGrid>
      <w:tr w:rsidR="0081741C" w:rsidRPr="0081741C" w:rsidTr="0081741C">
        <w:trPr>
          <w:tblCellSpacing w:w="0" w:type="dxa"/>
        </w:trPr>
        <w:tc>
          <w:tcPr>
            <w:tcW w:w="5000" w:type="pct"/>
            <w:gridSpan w:val="5"/>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b/>
                <w:bCs/>
                <w:sz w:val="18"/>
                <w:lang w:eastAsia="en-GB"/>
              </w:rPr>
              <w:t xml:space="preserve">The Law of Diminishing Returns </w:t>
            </w:r>
          </w:p>
        </w:tc>
      </w:tr>
      <w:tr w:rsidR="0081741C" w:rsidRPr="0081741C" w:rsidTr="0081741C">
        <w:trPr>
          <w:tblCellSpacing w:w="0" w:type="dxa"/>
        </w:trPr>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Capital Input</w:t>
            </w:r>
          </w:p>
        </w:tc>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Labour Input</w:t>
            </w:r>
          </w:p>
        </w:tc>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Total Output</w:t>
            </w:r>
          </w:p>
        </w:tc>
        <w:tc>
          <w:tcPr>
            <w:tcW w:w="100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Marginal Product</w:t>
            </w:r>
          </w:p>
        </w:tc>
        <w:tc>
          <w:tcPr>
            <w:tcW w:w="13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Average Product of Labour</w:t>
            </w:r>
          </w:p>
        </w:tc>
      </w:tr>
      <w:tr w:rsidR="0081741C" w:rsidRPr="0081741C" w:rsidTr="0081741C">
        <w:trPr>
          <w:tblCellSpacing w:w="0" w:type="dxa"/>
        </w:trPr>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20</w:t>
            </w:r>
          </w:p>
        </w:tc>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w:t>
            </w:r>
          </w:p>
        </w:tc>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5</w:t>
            </w:r>
          </w:p>
        </w:tc>
        <w:tc>
          <w:tcPr>
            <w:tcW w:w="100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 </w:t>
            </w:r>
          </w:p>
        </w:tc>
        <w:tc>
          <w:tcPr>
            <w:tcW w:w="13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5</w:t>
            </w:r>
          </w:p>
        </w:tc>
      </w:tr>
      <w:tr w:rsidR="0081741C" w:rsidRPr="0081741C" w:rsidTr="0081741C">
        <w:trPr>
          <w:tblCellSpacing w:w="0" w:type="dxa"/>
        </w:trPr>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20</w:t>
            </w:r>
          </w:p>
        </w:tc>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2</w:t>
            </w:r>
          </w:p>
        </w:tc>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16</w:t>
            </w:r>
          </w:p>
        </w:tc>
        <w:tc>
          <w:tcPr>
            <w:tcW w:w="100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11</w:t>
            </w:r>
          </w:p>
        </w:tc>
        <w:tc>
          <w:tcPr>
            <w:tcW w:w="13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8</w:t>
            </w:r>
          </w:p>
        </w:tc>
      </w:tr>
      <w:tr w:rsidR="0081741C" w:rsidRPr="0081741C" w:rsidTr="0081741C">
        <w:trPr>
          <w:tblCellSpacing w:w="0" w:type="dxa"/>
        </w:trPr>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20</w:t>
            </w:r>
          </w:p>
        </w:tc>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3</w:t>
            </w:r>
          </w:p>
        </w:tc>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30</w:t>
            </w:r>
          </w:p>
        </w:tc>
        <w:tc>
          <w:tcPr>
            <w:tcW w:w="100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14</w:t>
            </w:r>
          </w:p>
        </w:tc>
        <w:tc>
          <w:tcPr>
            <w:tcW w:w="13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10</w:t>
            </w:r>
          </w:p>
        </w:tc>
      </w:tr>
      <w:tr w:rsidR="0081741C" w:rsidRPr="0081741C" w:rsidTr="0081741C">
        <w:trPr>
          <w:tblCellSpacing w:w="0" w:type="dxa"/>
        </w:trPr>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20</w:t>
            </w:r>
          </w:p>
        </w:tc>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4</w:t>
            </w:r>
          </w:p>
        </w:tc>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56</w:t>
            </w:r>
          </w:p>
        </w:tc>
        <w:tc>
          <w:tcPr>
            <w:tcW w:w="100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26</w:t>
            </w:r>
          </w:p>
        </w:tc>
        <w:tc>
          <w:tcPr>
            <w:tcW w:w="13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14</w:t>
            </w:r>
          </w:p>
        </w:tc>
      </w:tr>
      <w:tr w:rsidR="0081741C" w:rsidRPr="0081741C" w:rsidTr="0081741C">
        <w:trPr>
          <w:tblCellSpacing w:w="0" w:type="dxa"/>
        </w:trPr>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20</w:t>
            </w:r>
          </w:p>
        </w:tc>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5</w:t>
            </w:r>
          </w:p>
        </w:tc>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85</w:t>
            </w:r>
          </w:p>
        </w:tc>
        <w:tc>
          <w:tcPr>
            <w:tcW w:w="100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28</w:t>
            </w:r>
          </w:p>
        </w:tc>
        <w:tc>
          <w:tcPr>
            <w:tcW w:w="13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17</w:t>
            </w:r>
          </w:p>
        </w:tc>
      </w:tr>
      <w:tr w:rsidR="0081741C" w:rsidRPr="0081741C" w:rsidTr="0081741C">
        <w:trPr>
          <w:tblCellSpacing w:w="0" w:type="dxa"/>
        </w:trPr>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20</w:t>
            </w:r>
          </w:p>
        </w:tc>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6</w:t>
            </w:r>
          </w:p>
        </w:tc>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114</w:t>
            </w:r>
          </w:p>
        </w:tc>
        <w:tc>
          <w:tcPr>
            <w:tcW w:w="100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29</w:t>
            </w:r>
          </w:p>
        </w:tc>
        <w:tc>
          <w:tcPr>
            <w:tcW w:w="13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19</w:t>
            </w:r>
          </w:p>
        </w:tc>
      </w:tr>
      <w:tr w:rsidR="0081741C" w:rsidRPr="0081741C" w:rsidTr="0081741C">
        <w:trPr>
          <w:tblCellSpacing w:w="0" w:type="dxa"/>
        </w:trPr>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20</w:t>
            </w:r>
          </w:p>
        </w:tc>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7</w:t>
            </w:r>
          </w:p>
        </w:tc>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140</w:t>
            </w:r>
          </w:p>
        </w:tc>
        <w:tc>
          <w:tcPr>
            <w:tcW w:w="100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26</w:t>
            </w:r>
          </w:p>
        </w:tc>
        <w:tc>
          <w:tcPr>
            <w:tcW w:w="13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20</w:t>
            </w:r>
          </w:p>
        </w:tc>
      </w:tr>
      <w:tr w:rsidR="0081741C" w:rsidRPr="0081741C" w:rsidTr="0081741C">
        <w:trPr>
          <w:tblCellSpacing w:w="0" w:type="dxa"/>
        </w:trPr>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20</w:t>
            </w:r>
          </w:p>
        </w:tc>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8</w:t>
            </w:r>
          </w:p>
        </w:tc>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160</w:t>
            </w:r>
          </w:p>
        </w:tc>
        <w:tc>
          <w:tcPr>
            <w:tcW w:w="100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20</w:t>
            </w:r>
          </w:p>
        </w:tc>
        <w:tc>
          <w:tcPr>
            <w:tcW w:w="13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20</w:t>
            </w:r>
          </w:p>
        </w:tc>
      </w:tr>
      <w:tr w:rsidR="0081741C" w:rsidRPr="0081741C" w:rsidTr="0081741C">
        <w:trPr>
          <w:tblCellSpacing w:w="0" w:type="dxa"/>
        </w:trPr>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20</w:t>
            </w:r>
          </w:p>
        </w:tc>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9</w:t>
            </w:r>
          </w:p>
        </w:tc>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171</w:t>
            </w:r>
          </w:p>
        </w:tc>
        <w:tc>
          <w:tcPr>
            <w:tcW w:w="100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11</w:t>
            </w:r>
          </w:p>
        </w:tc>
        <w:tc>
          <w:tcPr>
            <w:tcW w:w="13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19</w:t>
            </w:r>
          </w:p>
        </w:tc>
      </w:tr>
      <w:tr w:rsidR="0081741C" w:rsidRPr="0081741C" w:rsidTr="0081741C">
        <w:trPr>
          <w:tblCellSpacing w:w="0" w:type="dxa"/>
        </w:trPr>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20</w:t>
            </w:r>
          </w:p>
        </w:tc>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10</w:t>
            </w:r>
          </w:p>
        </w:tc>
        <w:tc>
          <w:tcPr>
            <w:tcW w:w="8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180</w:t>
            </w:r>
          </w:p>
        </w:tc>
        <w:tc>
          <w:tcPr>
            <w:tcW w:w="100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9</w:t>
            </w:r>
          </w:p>
        </w:tc>
        <w:tc>
          <w:tcPr>
            <w:tcW w:w="1350" w:type="pct"/>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18</w:t>
            </w:r>
          </w:p>
        </w:tc>
      </w:tr>
    </w:tbl>
    <w:p w:rsidR="0081741C" w:rsidRPr="0081741C" w:rsidRDefault="0081741C" w:rsidP="0081741C">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6810375" cy="3057525"/>
            <wp:effectExtent l="19050" t="0" r="9525" b="0"/>
            <wp:docPr id="1" name="Picture 1" descr="http://www.tutor2u.net/economics/revision-notes/a2micro-produc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2u.net/economics/revision-notes/a2micro-production1.jpg"/>
                    <pic:cNvPicPr>
                      <a:picLocks noChangeAspect="1" noChangeArrowheads="1"/>
                    </pic:cNvPicPr>
                  </pic:nvPicPr>
                  <pic:blipFill>
                    <a:blip r:embed="rId8" cstate="print"/>
                    <a:srcRect/>
                    <a:stretch>
                      <a:fillRect/>
                    </a:stretch>
                  </pic:blipFill>
                  <pic:spPr bwMode="auto">
                    <a:xfrm>
                      <a:off x="0" y="0"/>
                      <a:ext cx="6810375" cy="3057525"/>
                    </a:xfrm>
                    <a:prstGeom prst="rect">
                      <a:avLst/>
                    </a:prstGeom>
                    <a:noFill/>
                    <a:ln w="9525">
                      <a:noFill/>
                      <a:miter lim="800000"/>
                      <a:headEnd/>
                      <a:tailEnd/>
                    </a:ln>
                  </pic:spPr>
                </pic:pic>
              </a:graphicData>
            </a:graphic>
          </wp:inline>
        </w:drawing>
      </w:r>
    </w:p>
    <w:p w:rsidR="0081741C" w:rsidRPr="0081741C" w:rsidRDefault="0081741C" w:rsidP="0081741C">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b/>
          <w:bCs/>
          <w:color w:val="000000"/>
          <w:sz w:val="21"/>
          <w:lang w:eastAsia="en-GB"/>
        </w:rPr>
        <w:lastRenderedPageBreak/>
        <w:t>Average product</w:t>
      </w:r>
      <w:r w:rsidRPr="0081741C">
        <w:rPr>
          <w:rFonts w:ascii="Lucida Sans Unicode" w:eastAsia="Times New Roman" w:hAnsi="Lucida Sans Unicode" w:cs="Lucida Sans Unicode"/>
          <w:color w:val="000000"/>
          <w:sz w:val="21"/>
          <w:szCs w:val="21"/>
          <w:lang w:eastAsia="en-GB"/>
        </w:rPr>
        <w:t xml:space="preserve"> rises as long as marginal product is greater than the average – e.g. when the seventh worker is added the marginal gain in output is 26 and this drags the average up from 19 to 20 units. Once marginal product is below the average as it is with the ninth worker employed then the average must decline. </w:t>
      </w:r>
    </w:p>
    <w:p w:rsidR="0081741C" w:rsidRPr="0081741C" w:rsidRDefault="0081741C" w:rsidP="0081741C">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b/>
          <w:bCs/>
          <w:color w:val="000000"/>
          <w:sz w:val="21"/>
          <w:lang w:eastAsia="en-GB"/>
        </w:rPr>
        <w:t>Criticisms of the Law of Diminishing Returns</w:t>
      </w:r>
    </w:p>
    <w:p w:rsidR="0081741C" w:rsidRPr="0081741C" w:rsidRDefault="0081741C" w:rsidP="0081741C">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color w:val="000000"/>
          <w:sz w:val="21"/>
          <w:szCs w:val="21"/>
          <w:lang w:eastAsia="en-GB"/>
        </w:rPr>
        <w:t xml:space="preserve">How realistic is this assumption of diminishing returns? Surely ambitious and successful businesses will do their level best to avoid such a problem emerging? </w:t>
      </w:r>
    </w:p>
    <w:p w:rsidR="0081741C" w:rsidRPr="0081741C" w:rsidRDefault="0081741C" w:rsidP="0081741C">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color w:val="000000"/>
          <w:sz w:val="21"/>
          <w:szCs w:val="21"/>
          <w:lang w:eastAsia="en-GB"/>
        </w:rPr>
        <w:t xml:space="preserve">It is now widely </w:t>
      </w:r>
      <w:proofErr w:type="spellStart"/>
      <w:r w:rsidRPr="0081741C">
        <w:rPr>
          <w:rFonts w:ascii="Lucida Sans Unicode" w:eastAsia="Times New Roman" w:hAnsi="Lucida Sans Unicode" w:cs="Lucida Sans Unicode"/>
          <w:color w:val="000000"/>
          <w:sz w:val="21"/>
          <w:szCs w:val="21"/>
          <w:lang w:eastAsia="en-GB"/>
        </w:rPr>
        <w:t>recognised</w:t>
      </w:r>
      <w:proofErr w:type="spellEnd"/>
      <w:r w:rsidRPr="0081741C">
        <w:rPr>
          <w:rFonts w:ascii="Lucida Sans Unicode" w:eastAsia="Times New Roman" w:hAnsi="Lucida Sans Unicode" w:cs="Lucida Sans Unicode"/>
          <w:color w:val="000000"/>
          <w:sz w:val="21"/>
          <w:szCs w:val="21"/>
          <w:lang w:eastAsia="en-GB"/>
        </w:rPr>
        <w:t xml:space="preserve"> that the </w:t>
      </w:r>
      <w:r w:rsidRPr="0081741C">
        <w:rPr>
          <w:rFonts w:ascii="Lucida Sans Unicode" w:eastAsia="Times New Roman" w:hAnsi="Lucida Sans Unicode" w:cs="Lucida Sans Unicode"/>
          <w:b/>
          <w:bCs/>
          <w:color w:val="000000"/>
          <w:sz w:val="21"/>
          <w:lang w:eastAsia="en-GB"/>
        </w:rPr>
        <w:t xml:space="preserve">effects of </w:t>
      </w:r>
      <w:hyperlink r:id="rId9" w:history="1">
        <w:proofErr w:type="spellStart"/>
        <w:r w:rsidRPr="0081741C">
          <w:rPr>
            <w:rFonts w:ascii="Lucida Sans Unicode" w:eastAsia="Times New Roman" w:hAnsi="Lucida Sans Unicode" w:cs="Lucida Sans Unicode"/>
            <w:b/>
            <w:bCs/>
            <w:color w:val="1549B2"/>
            <w:sz w:val="21"/>
            <w:lang w:eastAsia="en-GB"/>
          </w:rPr>
          <w:t>globalisation</w:t>
        </w:r>
        <w:proofErr w:type="spellEnd"/>
      </w:hyperlink>
      <w:r w:rsidRPr="0081741C">
        <w:rPr>
          <w:rFonts w:ascii="Lucida Sans Unicode" w:eastAsia="Times New Roman" w:hAnsi="Lucida Sans Unicode" w:cs="Lucida Sans Unicode"/>
          <w:color w:val="000000"/>
          <w:sz w:val="21"/>
          <w:szCs w:val="21"/>
          <w:lang w:eastAsia="en-GB"/>
        </w:rPr>
        <w:t xml:space="preserve"> and the ability of </w:t>
      </w:r>
      <w:r w:rsidRPr="0081741C">
        <w:rPr>
          <w:rFonts w:ascii="Lucida Sans Unicode" w:eastAsia="Times New Roman" w:hAnsi="Lucida Sans Unicode" w:cs="Lucida Sans Unicode"/>
          <w:b/>
          <w:bCs/>
          <w:color w:val="000000"/>
          <w:sz w:val="21"/>
          <w:lang w:eastAsia="en-GB"/>
        </w:rPr>
        <w:t>trans-national businesses</w:t>
      </w:r>
      <w:r w:rsidRPr="0081741C">
        <w:rPr>
          <w:rFonts w:ascii="Lucida Sans Unicode" w:eastAsia="Times New Roman" w:hAnsi="Lucida Sans Unicode" w:cs="Lucida Sans Unicode"/>
          <w:color w:val="000000"/>
          <w:sz w:val="21"/>
          <w:szCs w:val="21"/>
          <w:lang w:eastAsia="en-GB"/>
        </w:rPr>
        <w:t xml:space="preserve"> to source their inputs from more than one country and engage in </w:t>
      </w:r>
      <w:r w:rsidRPr="0081741C">
        <w:rPr>
          <w:rFonts w:ascii="Lucida Sans Unicode" w:eastAsia="Times New Roman" w:hAnsi="Lucida Sans Unicode" w:cs="Lucida Sans Unicode"/>
          <w:b/>
          <w:bCs/>
          <w:color w:val="000000"/>
          <w:sz w:val="21"/>
          <w:lang w:eastAsia="en-GB"/>
        </w:rPr>
        <w:t>transfers of business technology</w:t>
      </w:r>
      <w:r w:rsidRPr="0081741C">
        <w:rPr>
          <w:rFonts w:ascii="Lucida Sans Unicode" w:eastAsia="Times New Roman" w:hAnsi="Lucida Sans Unicode" w:cs="Lucida Sans Unicode"/>
          <w:color w:val="000000"/>
          <w:sz w:val="21"/>
          <w:szCs w:val="21"/>
          <w:lang w:eastAsia="en-GB"/>
        </w:rPr>
        <w:t xml:space="preserve">, makes diminishing returns less relevant as a concept. </w:t>
      </w:r>
    </w:p>
    <w:p w:rsidR="0081741C" w:rsidRPr="0081741C" w:rsidRDefault="0081741C" w:rsidP="0081741C">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color w:val="000000"/>
          <w:sz w:val="21"/>
          <w:szCs w:val="21"/>
          <w:lang w:eastAsia="en-GB"/>
        </w:rPr>
        <w:t xml:space="preserve">Many businesses are </w:t>
      </w:r>
      <w:r w:rsidRPr="0081741C">
        <w:rPr>
          <w:rFonts w:ascii="Lucida Sans Unicode" w:eastAsia="Times New Roman" w:hAnsi="Lucida Sans Unicode" w:cs="Lucida Sans Unicode"/>
          <w:b/>
          <w:bCs/>
          <w:color w:val="000000"/>
          <w:sz w:val="21"/>
          <w:lang w:eastAsia="en-GB"/>
        </w:rPr>
        <w:t>multi-plant</w:t>
      </w:r>
      <w:r w:rsidRPr="0081741C">
        <w:rPr>
          <w:rFonts w:ascii="Lucida Sans Unicode" w:eastAsia="Times New Roman" w:hAnsi="Lucida Sans Unicode" w:cs="Lucida Sans Unicode"/>
          <w:color w:val="000000"/>
          <w:sz w:val="21"/>
          <w:szCs w:val="21"/>
          <w:lang w:eastAsia="en-GB"/>
        </w:rPr>
        <w:t xml:space="preserve"> meaning that they operate factories in different locations – they can switch output to meet changing demand. </w:t>
      </w:r>
    </w:p>
    <w:p w:rsidR="0081741C" w:rsidRPr="0081741C" w:rsidRDefault="0081741C" w:rsidP="0081741C">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b/>
          <w:bCs/>
          <w:color w:val="000000"/>
          <w:sz w:val="21"/>
          <w:lang w:eastAsia="en-GB"/>
        </w:rPr>
        <w:t>Long Run Production</w:t>
      </w:r>
      <w:r w:rsidRPr="0081741C">
        <w:rPr>
          <w:rFonts w:ascii="Lucida Sans Unicode" w:eastAsia="Times New Roman" w:hAnsi="Lucida Sans Unicode" w:cs="Lucida Sans Unicode"/>
          <w:color w:val="000000"/>
          <w:sz w:val="21"/>
          <w:szCs w:val="21"/>
          <w:lang w:eastAsia="en-GB"/>
        </w:rPr>
        <w:t xml:space="preserve"> - </w:t>
      </w:r>
      <w:r w:rsidRPr="0081741C">
        <w:rPr>
          <w:rFonts w:ascii="Lucida Sans Unicode" w:eastAsia="Times New Roman" w:hAnsi="Lucida Sans Unicode" w:cs="Lucida Sans Unicode"/>
          <w:b/>
          <w:bCs/>
          <w:color w:val="000000"/>
          <w:sz w:val="21"/>
          <w:lang w:eastAsia="en-GB"/>
        </w:rPr>
        <w:t>Returns to Scale</w:t>
      </w:r>
    </w:p>
    <w:p w:rsidR="0081741C" w:rsidRPr="0081741C" w:rsidRDefault="0081741C" w:rsidP="0081741C">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color w:val="000000"/>
          <w:sz w:val="21"/>
          <w:szCs w:val="21"/>
          <w:lang w:eastAsia="en-GB"/>
        </w:rPr>
        <w:t xml:space="preserve">In the long run, </w:t>
      </w:r>
      <w:r w:rsidRPr="0081741C">
        <w:rPr>
          <w:rFonts w:ascii="Lucida Sans Unicode" w:eastAsia="Times New Roman" w:hAnsi="Lucida Sans Unicode" w:cs="Lucida Sans Unicode"/>
          <w:b/>
          <w:bCs/>
          <w:color w:val="000000"/>
          <w:sz w:val="21"/>
          <w:lang w:eastAsia="en-GB"/>
        </w:rPr>
        <w:t>all factors of production are variable</w:t>
      </w:r>
      <w:r w:rsidRPr="0081741C">
        <w:rPr>
          <w:rFonts w:ascii="Lucida Sans Unicode" w:eastAsia="Times New Roman" w:hAnsi="Lucida Sans Unicode" w:cs="Lucida Sans Unicode"/>
          <w:color w:val="000000"/>
          <w:sz w:val="21"/>
          <w:szCs w:val="21"/>
          <w:lang w:eastAsia="en-GB"/>
        </w:rPr>
        <w:t xml:space="preserve">. How the output of a business responds to a change in factor inputs is called </w:t>
      </w:r>
      <w:r w:rsidRPr="0081741C">
        <w:rPr>
          <w:rFonts w:ascii="Lucida Sans Unicode" w:eastAsia="Times New Roman" w:hAnsi="Lucida Sans Unicode" w:cs="Lucida Sans Unicode"/>
          <w:b/>
          <w:bCs/>
          <w:color w:val="000000"/>
          <w:sz w:val="21"/>
          <w:lang w:eastAsia="en-GB"/>
        </w:rPr>
        <w:t>returns to scale</w:t>
      </w:r>
      <w:r w:rsidRPr="0081741C">
        <w:rPr>
          <w:rFonts w:ascii="Lucida Sans Unicode" w:eastAsia="Times New Roman" w:hAnsi="Lucida Sans Unicode" w:cs="Lucida Sans Unicode"/>
          <w:color w:val="000000"/>
          <w:sz w:val="21"/>
          <w:szCs w:val="21"/>
          <w:lang w:eastAsia="en-GB"/>
        </w:rPr>
        <w:t>.</w:t>
      </w:r>
    </w:p>
    <w:tbl>
      <w:tblPr>
        <w:tblW w:w="10785" w:type="dxa"/>
        <w:tblCellSpacing w:w="0" w:type="dxa"/>
        <w:tblInd w:w="-8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639"/>
        <w:gridCol w:w="1639"/>
        <w:gridCol w:w="1369"/>
        <w:gridCol w:w="2016"/>
        <w:gridCol w:w="2091"/>
        <w:gridCol w:w="2211"/>
      </w:tblGrid>
      <w:tr w:rsidR="0081741C" w:rsidRPr="0081741C" w:rsidTr="0081741C">
        <w:trPr>
          <w:tblCellSpacing w:w="0" w:type="dxa"/>
        </w:trPr>
        <w:tc>
          <w:tcPr>
            <w:tcW w:w="0" w:type="auto"/>
            <w:gridSpan w:val="6"/>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after="0"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br/>
            </w:r>
            <w:r w:rsidRPr="0081741C">
              <w:rPr>
                <w:rFonts w:ascii="Verdana" w:eastAsia="Times New Roman" w:hAnsi="Verdana" w:cs="Times New Roman"/>
                <w:b/>
                <w:bCs/>
                <w:sz w:val="18"/>
                <w:lang w:eastAsia="en-GB"/>
              </w:rPr>
              <w:t>Numerical example of long run returns to scale</w:t>
            </w:r>
          </w:p>
        </w:tc>
      </w:tr>
      <w:tr w:rsidR="0081741C" w:rsidRPr="0081741C" w:rsidTr="0081741C">
        <w:trPr>
          <w:tblCellSpacing w:w="0" w:type="dxa"/>
        </w:trPr>
        <w:tc>
          <w:tcPr>
            <w:tcW w:w="1609"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Units of Capital</w:t>
            </w:r>
          </w:p>
        </w:tc>
        <w:tc>
          <w:tcPr>
            <w:tcW w:w="1609"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Units of Labour</w:t>
            </w:r>
          </w:p>
        </w:tc>
        <w:tc>
          <w:tcPr>
            <w:tcW w:w="1339"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Total Output</w:t>
            </w:r>
          </w:p>
        </w:tc>
        <w:tc>
          <w:tcPr>
            <w:tcW w:w="1986"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 Change in Inputs</w:t>
            </w:r>
          </w:p>
        </w:tc>
        <w:tc>
          <w:tcPr>
            <w:tcW w:w="2061"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 Change in Output</w:t>
            </w:r>
          </w:p>
        </w:tc>
        <w:tc>
          <w:tcPr>
            <w:tcW w:w="2181"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Returns to Scale</w:t>
            </w:r>
          </w:p>
        </w:tc>
      </w:tr>
      <w:tr w:rsidR="0081741C" w:rsidRPr="0081741C" w:rsidTr="0081741C">
        <w:trPr>
          <w:tblCellSpacing w:w="0" w:type="dxa"/>
        </w:trPr>
        <w:tc>
          <w:tcPr>
            <w:tcW w:w="1609"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20</w:t>
            </w:r>
          </w:p>
        </w:tc>
        <w:tc>
          <w:tcPr>
            <w:tcW w:w="1609"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150</w:t>
            </w:r>
          </w:p>
        </w:tc>
        <w:tc>
          <w:tcPr>
            <w:tcW w:w="1339"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3000</w:t>
            </w:r>
          </w:p>
        </w:tc>
        <w:tc>
          <w:tcPr>
            <w:tcW w:w="1986"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 </w:t>
            </w:r>
          </w:p>
        </w:tc>
        <w:tc>
          <w:tcPr>
            <w:tcW w:w="2061"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 </w:t>
            </w:r>
          </w:p>
        </w:tc>
        <w:tc>
          <w:tcPr>
            <w:tcW w:w="2181"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 </w:t>
            </w:r>
          </w:p>
        </w:tc>
      </w:tr>
      <w:tr w:rsidR="0081741C" w:rsidRPr="0081741C" w:rsidTr="0081741C">
        <w:trPr>
          <w:tblCellSpacing w:w="0" w:type="dxa"/>
        </w:trPr>
        <w:tc>
          <w:tcPr>
            <w:tcW w:w="1609"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40</w:t>
            </w:r>
          </w:p>
        </w:tc>
        <w:tc>
          <w:tcPr>
            <w:tcW w:w="1609"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300</w:t>
            </w:r>
          </w:p>
        </w:tc>
        <w:tc>
          <w:tcPr>
            <w:tcW w:w="1339"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7500</w:t>
            </w:r>
          </w:p>
        </w:tc>
        <w:tc>
          <w:tcPr>
            <w:tcW w:w="1986"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100</w:t>
            </w:r>
          </w:p>
        </w:tc>
        <w:tc>
          <w:tcPr>
            <w:tcW w:w="2061"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150</w:t>
            </w:r>
          </w:p>
        </w:tc>
        <w:tc>
          <w:tcPr>
            <w:tcW w:w="2181"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Increasing</w:t>
            </w:r>
          </w:p>
        </w:tc>
      </w:tr>
      <w:tr w:rsidR="0081741C" w:rsidRPr="0081741C" w:rsidTr="0081741C">
        <w:trPr>
          <w:tblCellSpacing w:w="0" w:type="dxa"/>
        </w:trPr>
        <w:tc>
          <w:tcPr>
            <w:tcW w:w="1609"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60</w:t>
            </w:r>
          </w:p>
        </w:tc>
        <w:tc>
          <w:tcPr>
            <w:tcW w:w="1609"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450</w:t>
            </w:r>
          </w:p>
        </w:tc>
        <w:tc>
          <w:tcPr>
            <w:tcW w:w="1339"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12000</w:t>
            </w:r>
          </w:p>
        </w:tc>
        <w:tc>
          <w:tcPr>
            <w:tcW w:w="1986"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50</w:t>
            </w:r>
          </w:p>
        </w:tc>
        <w:tc>
          <w:tcPr>
            <w:tcW w:w="2061"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60</w:t>
            </w:r>
          </w:p>
        </w:tc>
        <w:tc>
          <w:tcPr>
            <w:tcW w:w="2181"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Increasing</w:t>
            </w:r>
          </w:p>
        </w:tc>
      </w:tr>
      <w:tr w:rsidR="0081741C" w:rsidRPr="0081741C" w:rsidTr="0081741C">
        <w:trPr>
          <w:tblCellSpacing w:w="0" w:type="dxa"/>
        </w:trPr>
        <w:tc>
          <w:tcPr>
            <w:tcW w:w="1609"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80</w:t>
            </w:r>
          </w:p>
        </w:tc>
        <w:tc>
          <w:tcPr>
            <w:tcW w:w="1609"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600</w:t>
            </w:r>
          </w:p>
        </w:tc>
        <w:tc>
          <w:tcPr>
            <w:tcW w:w="1339"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16000</w:t>
            </w:r>
          </w:p>
        </w:tc>
        <w:tc>
          <w:tcPr>
            <w:tcW w:w="1986"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33</w:t>
            </w:r>
          </w:p>
        </w:tc>
        <w:tc>
          <w:tcPr>
            <w:tcW w:w="2061"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33</w:t>
            </w:r>
          </w:p>
        </w:tc>
        <w:tc>
          <w:tcPr>
            <w:tcW w:w="2181"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Constant</w:t>
            </w:r>
          </w:p>
        </w:tc>
      </w:tr>
      <w:tr w:rsidR="0081741C" w:rsidRPr="0081741C" w:rsidTr="0081741C">
        <w:trPr>
          <w:tblCellSpacing w:w="0" w:type="dxa"/>
        </w:trPr>
        <w:tc>
          <w:tcPr>
            <w:tcW w:w="1609"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100</w:t>
            </w:r>
          </w:p>
        </w:tc>
        <w:tc>
          <w:tcPr>
            <w:tcW w:w="1609"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750</w:t>
            </w:r>
          </w:p>
        </w:tc>
        <w:tc>
          <w:tcPr>
            <w:tcW w:w="1339"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18000</w:t>
            </w:r>
          </w:p>
        </w:tc>
        <w:tc>
          <w:tcPr>
            <w:tcW w:w="1986"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25</w:t>
            </w:r>
          </w:p>
        </w:tc>
        <w:tc>
          <w:tcPr>
            <w:tcW w:w="2061"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13</w:t>
            </w:r>
          </w:p>
        </w:tc>
        <w:tc>
          <w:tcPr>
            <w:tcW w:w="2181" w:type="dxa"/>
            <w:tcBorders>
              <w:top w:val="outset" w:sz="6" w:space="0" w:color="auto"/>
              <w:left w:val="outset" w:sz="6" w:space="0" w:color="auto"/>
              <w:bottom w:val="outset" w:sz="6" w:space="0" w:color="auto"/>
              <w:right w:val="outset" w:sz="6" w:space="0" w:color="auto"/>
            </w:tcBorders>
            <w:noWrap/>
            <w:hideMark/>
          </w:tcPr>
          <w:p w:rsidR="0081741C" w:rsidRPr="0081741C" w:rsidRDefault="0081741C" w:rsidP="0081741C">
            <w:pPr>
              <w:spacing w:before="100" w:beforeAutospacing="1" w:after="100" w:afterAutospacing="1" w:line="240" w:lineRule="auto"/>
              <w:jc w:val="center"/>
              <w:rPr>
                <w:rFonts w:ascii="Verdana" w:eastAsia="Times New Roman" w:hAnsi="Verdana" w:cs="Times New Roman"/>
                <w:sz w:val="18"/>
                <w:szCs w:val="18"/>
                <w:lang w:eastAsia="en-GB"/>
              </w:rPr>
            </w:pPr>
            <w:r w:rsidRPr="0081741C">
              <w:rPr>
                <w:rFonts w:ascii="Verdana" w:eastAsia="Times New Roman" w:hAnsi="Verdana" w:cs="Times New Roman"/>
                <w:sz w:val="18"/>
                <w:szCs w:val="18"/>
                <w:lang w:eastAsia="en-GB"/>
              </w:rPr>
              <w:t>Decreasing</w:t>
            </w:r>
          </w:p>
        </w:tc>
      </w:tr>
    </w:tbl>
    <w:p w:rsidR="0081741C" w:rsidRPr="0081741C" w:rsidRDefault="0081741C" w:rsidP="0081741C">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color w:val="000000"/>
          <w:sz w:val="21"/>
          <w:szCs w:val="21"/>
          <w:lang w:eastAsia="en-GB"/>
        </w:rPr>
        <w:t xml:space="preserve">When we double the factor inputs from (150L + 20K) to (300L + 40K) then the percentage change in output is 150% - there are </w:t>
      </w:r>
      <w:r w:rsidRPr="0081741C">
        <w:rPr>
          <w:rFonts w:ascii="Lucida Sans Unicode" w:eastAsia="Times New Roman" w:hAnsi="Lucida Sans Unicode" w:cs="Lucida Sans Unicode"/>
          <w:b/>
          <w:bCs/>
          <w:color w:val="000000"/>
          <w:sz w:val="21"/>
          <w:lang w:eastAsia="en-GB"/>
        </w:rPr>
        <w:t>increasing returns to scale.</w:t>
      </w:r>
      <w:r w:rsidRPr="0081741C">
        <w:rPr>
          <w:rFonts w:ascii="Lucida Sans Unicode" w:eastAsia="Times New Roman" w:hAnsi="Lucida Sans Unicode" w:cs="Lucida Sans Unicode"/>
          <w:color w:val="000000"/>
          <w:sz w:val="21"/>
          <w:szCs w:val="21"/>
          <w:lang w:eastAsia="en-GB"/>
        </w:rPr>
        <w:t xml:space="preserve"> </w:t>
      </w:r>
    </w:p>
    <w:p w:rsidR="0081741C" w:rsidRPr="0081741C" w:rsidRDefault="0081741C" w:rsidP="0081741C">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color w:val="000000"/>
          <w:sz w:val="21"/>
          <w:szCs w:val="21"/>
          <w:lang w:eastAsia="en-GB"/>
        </w:rPr>
        <w:t xml:space="preserve">When the scale of production is changed from (600L + 80K0 to (750L + 100K) then the percentage change in output (13%) is less than the change in inputs (25%) implying a situation of </w:t>
      </w:r>
      <w:r w:rsidRPr="0081741C">
        <w:rPr>
          <w:rFonts w:ascii="Lucida Sans Unicode" w:eastAsia="Times New Roman" w:hAnsi="Lucida Sans Unicode" w:cs="Lucida Sans Unicode"/>
          <w:b/>
          <w:bCs/>
          <w:color w:val="000000"/>
          <w:sz w:val="21"/>
          <w:lang w:eastAsia="en-GB"/>
        </w:rPr>
        <w:t>decreasing returns to scale</w:t>
      </w:r>
      <w:r w:rsidRPr="0081741C">
        <w:rPr>
          <w:rFonts w:ascii="Lucida Sans Unicode" w:eastAsia="Times New Roman" w:hAnsi="Lucida Sans Unicode" w:cs="Lucida Sans Unicode"/>
          <w:color w:val="000000"/>
          <w:sz w:val="21"/>
          <w:szCs w:val="21"/>
          <w:lang w:eastAsia="en-GB"/>
        </w:rPr>
        <w:t xml:space="preserve">. </w:t>
      </w:r>
    </w:p>
    <w:p w:rsidR="0081741C" w:rsidRPr="0081741C" w:rsidRDefault="0081741C" w:rsidP="0081741C">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b/>
          <w:bCs/>
          <w:color w:val="000000"/>
          <w:sz w:val="21"/>
          <w:lang w:eastAsia="en-GB"/>
        </w:rPr>
        <w:t>Increasing returns</w:t>
      </w:r>
      <w:r w:rsidRPr="0081741C">
        <w:rPr>
          <w:rFonts w:ascii="Lucida Sans Unicode" w:eastAsia="Times New Roman" w:hAnsi="Lucida Sans Unicode" w:cs="Lucida Sans Unicode"/>
          <w:color w:val="000000"/>
          <w:sz w:val="21"/>
          <w:szCs w:val="21"/>
          <w:lang w:eastAsia="en-GB"/>
        </w:rPr>
        <w:t xml:space="preserve"> to scale occur when the % change in output &gt; % change in inputs </w:t>
      </w:r>
    </w:p>
    <w:p w:rsidR="0081741C" w:rsidRPr="0081741C" w:rsidRDefault="0081741C" w:rsidP="0081741C">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b/>
          <w:bCs/>
          <w:color w:val="000000"/>
          <w:sz w:val="21"/>
          <w:lang w:eastAsia="en-GB"/>
        </w:rPr>
        <w:t>Decreasing returns</w:t>
      </w:r>
      <w:r w:rsidRPr="0081741C">
        <w:rPr>
          <w:rFonts w:ascii="Lucida Sans Unicode" w:eastAsia="Times New Roman" w:hAnsi="Lucida Sans Unicode" w:cs="Lucida Sans Unicode"/>
          <w:color w:val="000000"/>
          <w:sz w:val="21"/>
          <w:szCs w:val="21"/>
          <w:lang w:eastAsia="en-GB"/>
        </w:rPr>
        <w:t xml:space="preserve"> to scale occur when the % change in output &lt; % change in inputs </w:t>
      </w:r>
    </w:p>
    <w:p w:rsidR="0081741C" w:rsidRPr="0081741C" w:rsidRDefault="0081741C" w:rsidP="0081741C">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b/>
          <w:bCs/>
          <w:color w:val="000000"/>
          <w:sz w:val="21"/>
          <w:lang w:eastAsia="en-GB"/>
        </w:rPr>
        <w:t>Constant returns</w:t>
      </w:r>
      <w:r w:rsidRPr="0081741C">
        <w:rPr>
          <w:rFonts w:ascii="Lucida Sans Unicode" w:eastAsia="Times New Roman" w:hAnsi="Lucida Sans Unicode" w:cs="Lucida Sans Unicode"/>
          <w:color w:val="000000"/>
          <w:sz w:val="21"/>
          <w:szCs w:val="21"/>
          <w:lang w:eastAsia="en-GB"/>
        </w:rPr>
        <w:t xml:space="preserve"> to scale occur when the % change in output = % change in inputs </w:t>
      </w:r>
    </w:p>
    <w:p w:rsidR="0081741C" w:rsidRPr="0081741C" w:rsidRDefault="0081741C" w:rsidP="0081741C">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color w:val="000000"/>
          <w:sz w:val="21"/>
          <w:szCs w:val="21"/>
          <w:lang w:eastAsia="en-GB"/>
        </w:rPr>
        <w:lastRenderedPageBreak/>
        <w:t xml:space="preserve">The nature of the returns to scale affects the shape of a business’s </w:t>
      </w:r>
      <w:r w:rsidRPr="0081741C">
        <w:rPr>
          <w:rFonts w:ascii="Lucida Sans Unicode" w:eastAsia="Times New Roman" w:hAnsi="Lucida Sans Unicode" w:cs="Lucida Sans Unicode"/>
          <w:b/>
          <w:bCs/>
          <w:color w:val="000000"/>
          <w:sz w:val="21"/>
          <w:lang w:eastAsia="en-GB"/>
        </w:rPr>
        <w:t>long run average cost curve.</w:t>
      </w:r>
      <w:r w:rsidRPr="0081741C">
        <w:rPr>
          <w:rFonts w:ascii="Lucida Sans Unicode" w:eastAsia="Times New Roman" w:hAnsi="Lucida Sans Unicode" w:cs="Lucida Sans Unicode"/>
          <w:b/>
          <w:bCs/>
          <w:color w:val="000000"/>
          <w:sz w:val="21"/>
          <w:szCs w:val="21"/>
          <w:lang w:eastAsia="en-GB"/>
        </w:rPr>
        <w:br w:type="textWrapping" w:clear="all"/>
      </w:r>
    </w:p>
    <w:p w:rsidR="0081741C" w:rsidRPr="0081741C" w:rsidRDefault="0081741C" w:rsidP="0081741C">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b/>
          <w:bCs/>
          <w:color w:val="000000"/>
          <w:sz w:val="21"/>
          <w:lang w:eastAsia="en-GB"/>
        </w:rPr>
        <w:t xml:space="preserve">Finding an optimal mix between </w:t>
      </w:r>
      <w:proofErr w:type="spellStart"/>
      <w:r w:rsidRPr="0081741C">
        <w:rPr>
          <w:rFonts w:ascii="Lucida Sans Unicode" w:eastAsia="Times New Roman" w:hAnsi="Lucida Sans Unicode" w:cs="Lucida Sans Unicode"/>
          <w:b/>
          <w:bCs/>
          <w:color w:val="000000"/>
          <w:sz w:val="21"/>
          <w:lang w:eastAsia="en-GB"/>
        </w:rPr>
        <w:t>labour</w:t>
      </w:r>
      <w:proofErr w:type="spellEnd"/>
      <w:r w:rsidRPr="0081741C">
        <w:rPr>
          <w:rFonts w:ascii="Lucida Sans Unicode" w:eastAsia="Times New Roman" w:hAnsi="Lucida Sans Unicode" w:cs="Lucida Sans Unicode"/>
          <w:b/>
          <w:bCs/>
          <w:color w:val="000000"/>
          <w:sz w:val="21"/>
          <w:lang w:eastAsia="en-GB"/>
        </w:rPr>
        <w:t xml:space="preserve"> and capital</w:t>
      </w:r>
    </w:p>
    <w:p w:rsidR="0081741C" w:rsidRPr="0081741C" w:rsidRDefault="0081741C" w:rsidP="0081741C">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color w:val="000000"/>
          <w:sz w:val="21"/>
          <w:szCs w:val="21"/>
          <w:lang w:eastAsia="en-GB"/>
        </w:rPr>
        <w:t xml:space="preserve">In the long run businesses will be looking to find an output that combines </w:t>
      </w:r>
      <w:proofErr w:type="spellStart"/>
      <w:r w:rsidRPr="0081741C">
        <w:rPr>
          <w:rFonts w:ascii="Lucida Sans Unicode" w:eastAsia="Times New Roman" w:hAnsi="Lucida Sans Unicode" w:cs="Lucida Sans Unicode"/>
          <w:color w:val="000000"/>
          <w:sz w:val="21"/>
          <w:szCs w:val="21"/>
          <w:lang w:eastAsia="en-GB"/>
        </w:rPr>
        <w:t>labour</w:t>
      </w:r>
      <w:proofErr w:type="spellEnd"/>
      <w:r w:rsidRPr="0081741C">
        <w:rPr>
          <w:rFonts w:ascii="Lucida Sans Unicode" w:eastAsia="Times New Roman" w:hAnsi="Lucida Sans Unicode" w:cs="Lucida Sans Unicode"/>
          <w:color w:val="000000"/>
          <w:sz w:val="21"/>
          <w:szCs w:val="21"/>
          <w:lang w:eastAsia="en-GB"/>
        </w:rPr>
        <w:t xml:space="preserve"> and capital in a way that </w:t>
      </w:r>
      <w:proofErr w:type="spellStart"/>
      <w:r w:rsidRPr="0081741C">
        <w:rPr>
          <w:rFonts w:ascii="Lucida Sans Unicode" w:eastAsia="Times New Roman" w:hAnsi="Lucida Sans Unicode" w:cs="Lucida Sans Unicode"/>
          <w:color w:val="000000"/>
          <w:sz w:val="21"/>
          <w:szCs w:val="21"/>
          <w:lang w:eastAsia="en-GB"/>
        </w:rPr>
        <w:t>maximises</w:t>
      </w:r>
      <w:proofErr w:type="spellEnd"/>
      <w:r w:rsidRPr="0081741C">
        <w:rPr>
          <w:rFonts w:ascii="Lucida Sans Unicode" w:eastAsia="Times New Roman" w:hAnsi="Lucida Sans Unicode" w:cs="Lucida Sans Unicode"/>
          <w:color w:val="000000"/>
          <w:sz w:val="21"/>
          <w:szCs w:val="21"/>
          <w:lang w:eastAsia="en-GB"/>
        </w:rPr>
        <w:t xml:space="preserve"> productivity and therefore reduces unit costs towards their lowest level. This may involve a process of </w:t>
      </w:r>
      <w:r w:rsidRPr="0081741C">
        <w:rPr>
          <w:rFonts w:ascii="Lucida Sans Unicode" w:eastAsia="Times New Roman" w:hAnsi="Lucida Sans Unicode" w:cs="Lucida Sans Unicode"/>
          <w:b/>
          <w:bCs/>
          <w:color w:val="000000"/>
          <w:sz w:val="21"/>
          <w:lang w:eastAsia="en-GB"/>
        </w:rPr>
        <w:t>capital-</w:t>
      </w:r>
      <w:proofErr w:type="spellStart"/>
      <w:r w:rsidRPr="0081741C">
        <w:rPr>
          <w:rFonts w:ascii="Lucida Sans Unicode" w:eastAsia="Times New Roman" w:hAnsi="Lucida Sans Unicode" w:cs="Lucida Sans Unicode"/>
          <w:b/>
          <w:bCs/>
          <w:color w:val="000000"/>
          <w:sz w:val="21"/>
          <w:lang w:eastAsia="en-GB"/>
        </w:rPr>
        <w:t>labour</w:t>
      </w:r>
      <w:proofErr w:type="spellEnd"/>
      <w:r w:rsidRPr="0081741C">
        <w:rPr>
          <w:rFonts w:ascii="Lucida Sans Unicode" w:eastAsia="Times New Roman" w:hAnsi="Lucida Sans Unicode" w:cs="Lucida Sans Unicode"/>
          <w:b/>
          <w:bCs/>
          <w:color w:val="000000"/>
          <w:sz w:val="21"/>
          <w:lang w:eastAsia="en-GB"/>
        </w:rPr>
        <w:t xml:space="preserve"> substitution</w:t>
      </w:r>
      <w:r w:rsidRPr="0081741C">
        <w:rPr>
          <w:rFonts w:ascii="Lucida Sans Unicode" w:eastAsia="Times New Roman" w:hAnsi="Lucida Sans Unicode" w:cs="Lucida Sans Unicode"/>
          <w:color w:val="000000"/>
          <w:sz w:val="21"/>
          <w:szCs w:val="21"/>
          <w:lang w:eastAsia="en-GB"/>
        </w:rPr>
        <w:t xml:space="preserve"> where capital machinery and new technology replaces some of the </w:t>
      </w:r>
      <w:proofErr w:type="spellStart"/>
      <w:r w:rsidRPr="0081741C">
        <w:rPr>
          <w:rFonts w:ascii="Lucida Sans Unicode" w:eastAsia="Times New Roman" w:hAnsi="Lucida Sans Unicode" w:cs="Lucida Sans Unicode"/>
          <w:color w:val="000000"/>
          <w:sz w:val="21"/>
          <w:szCs w:val="21"/>
          <w:lang w:eastAsia="en-GB"/>
        </w:rPr>
        <w:t>labour</w:t>
      </w:r>
      <w:proofErr w:type="spellEnd"/>
      <w:r w:rsidRPr="0081741C">
        <w:rPr>
          <w:rFonts w:ascii="Lucida Sans Unicode" w:eastAsia="Times New Roman" w:hAnsi="Lucida Sans Unicode" w:cs="Lucida Sans Unicode"/>
          <w:color w:val="000000"/>
          <w:sz w:val="21"/>
          <w:szCs w:val="21"/>
          <w:lang w:eastAsia="en-GB"/>
        </w:rPr>
        <w:t xml:space="preserve"> input. </w:t>
      </w:r>
    </w:p>
    <w:p w:rsidR="0081741C" w:rsidRPr="0081741C" w:rsidRDefault="0081741C" w:rsidP="0081741C">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81741C">
        <w:rPr>
          <w:rFonts w:ascii="Lucida Sans Unicode" w:eastAsia="Times New Roman" w:hAnsi="Lucida Sans Unicode" w:cs="Lucida Sans Unicode"/>
          <w:color w:val="000000"/>
          <w:sz w:val="21"/>
          <w:szCs w:val="21"/>
          <w:lang w:eastAsia="en-GB"/>
        </w:rPr>
        <w:t xml:space="preserve">In many industries over the years we have seen a rise in the </w:t>
      </w:r>
      <w:r w:rsidRPr="0081741C">
        <w:rPr>
          <w:rFonts w:ascii="Lucida Sans Unicode" w:eastAsia="Times New Roman" w:hAnsi="Lucida Sans Unicode" w:cs="Lucida Sans Unicode"/>
          <w:b/>
          <w:bCs/>
          <w:color w:val="000000"/>
          <w:sz w:val="21"/>
          <w:lang w:eastAsia="en-GB"/>
        </w:rPr>
        <w:t>capital intensity of production</w:t>
      </w:r>
      <w:r w:rsidRPr="0081741C">
        <w:rPr>
          <w:rFonts w:ascii="Lucida Sans Unicode" w:eastAsia="Times New Roman" w:hAnsi="Lucida Sans Unicode" w:cs="Lucida Sans Unicode"/>
          <w:color w:val="000000"/>
          <w:sz w:val="21"/>
          <w:szCs w:val="21"/>
          <w:lang w:eastAsia="en-GB"/>
        </w:rPr>
        <w:t xml:space="preserve"> - good examples include farming, banking and retailing. </w:t>
      </w:r>
    </w:p>
    <w:p w:rsidR="00A67814" w:rsidRDefault="0081741C" w:rsidP="0081741C">
      <w:r w:rsidRPr="0081741C">
        <w:rPr>
          <w:rFonts w:ascii="Lucida Sans Unicode" w:eastAsia="Times New Roman" w:hAnsi="Lucida Sans Unicode" w:cs="Lucida Sans Unicode"/>
          <w:color w:val="000000"/>
          <w:sz w:val="21"/>
          <w:szCs w:val="21"/>
          <w:lang w:eastAsia="en-GB"/>
        </w:rPr>
        <w:t>Robotic technology is extensively used in many manufacturing / assembly industries such as cars and semi-conductors. The image above is of a Ford car assembly factory in India.</w:t>
      </w:r>
    </w:p>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3FE6"/>
    <w:multiLevelType w:val="multilevel"/>
    <w:tmpl w:val="5158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EF22E2"/>
    <w:multiLevelType w:val="multilevel"/>
    <w:tmpl w:val="00E2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2D322F"/>
    <w:multiLevelType w:val="multilevel"/>
    <w:tmpl w:val="C562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5C327C"/>
    <w:multiLevelType w:val="multilevel"/>
    <w:tmpl w:val="1A84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BE7AC8"/>
    <w:multiLevelType w:val="multilevel"/>
    <w:tmpl w:val="20B4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DDB598B"/>
    <w:multiLevelType w:val="multilevel"/>
    <w:tmpl w:val="ED18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BBE1D84"/>
    <w:multiLevelType w:val="multilevel"/>
    <w:tmpl w:val="CC4A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741C"/>
    <w:rsid w:val="000531D7"/>
    <w:rsid w:val="000957D9"/>
    <w:rsid w:val="001B08C2"/>
    <w:rsid w:val="002F2116"/>
    <w:rsid w:val="00382D4B"/>
    <w:rsid w:val="004A7850"/>
    <w:rsid w:val="005A6E70"/>
    <w:rsid w:val="006237DA"/>
    <w:rsid w:val="0081741C"/>
    <w:rsid w:val="00882B46"/>
    <w:rsid w:val="009E5592"/>
    <w:rsid w:val="009F4B0D"/>
    <w:rsid w:val="00A67814"/>
    <w:rsid w:val="00CA4B55"/>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81741C"/>
    <w:pPr>
      <w:spacing w:after="0" w:line="240" w:lineRule="auto"/>
      <w:outlineLvl w:val="0"/>
    </w:pPr>
    <w:rPr>
      <w:rFonts w:ascii="Times New Roman" w:eastAsia="Times New Roman" w:hAnsi="Times New Roman" w:cs="Times New Roman"/>
      <w:b/>
      <w:bCs/>
      <w:color w:val="660000"/>
      <w:kern w:val="36"/>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41C"/>
    <w:rPr>
      <w:rFonts w:ascii="Times New Roman" w:eastAsia="Times New Roman" w:hAnsi="Times New Roman" w:cs="Times New Roman"/>
      <w:b/>
      <w:bCs/>
      <w:color w:val="660000"/>
      <w:kern w:val="36"/>
      <w:sz w:val="27"/>
      <w:szCs w:val="27"/>
      <w:lang w:eastAsia="en-GB"/>
    </w:rPr>
  </w:style>
  <w:style w:type="character" w:styleId="Hyperlink">
    <w:name w:val="Hyperlink"/>
    <w:basedOn w:val="DefaultParagraphFont"/>
    <w:uiPriority w:val="99"/>
    <w:semiHidden/>
    <w:unhideWhenUsed/>
    <w:rsid w:val="0081741C"/>
    <w:rPr>
      <w:strike w:val="0"/>
      <w:dstrike w:val="0"/>
      <w:color w:val="1549B2"/>
      <w:u w:val="none"/>
      <w:effect w:val="none"/>
    </w:rPr>
  </w:style>
  <w:style w:type="character" w:styleId="Emphasis">
    <w:name w:val="Emphasis"/>
    <w:basedOn w:val="DefaultParagraphFont"/>
    <w:uiPriority w:val="20"/>
    <w:qFormat/>
    <w:rsid w:val="0081741C"/>
    <w:rPr>
      <w:i/>
      <w:iCs/>
    </w:rPr>
  </w:style>
  <w:style w:type="paragraph" w:styleId="NormalWeb">
    <w:name w:val="Normal (Web)"/>
    <w:basedOn w:val="Normal"/>
    <w:uiPriority w:val="99"/>
    <w:unhideWhenUsed/>
    <w:rsid w:val="008174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1741C"/>
    <w:rPr>
      <w:b/>
      <w:bCs/>
    </w:rPr>
  </w:style>
  <w:style w:type="paragraph" w:styleId="BalloonText">
    <w:name w:val="Balloon Text"/>
    <w:basedOn w:val="Normal"/>
    <w:link w:val="BalloonTextChar"/>
    <w:uiPriority w:val="99"/>
    <w:semiHidden/>
    <w:unhideWhenUsed/>
    <w:rsid w:val="00817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4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2693228">
      <w:bodyDiv w:val="1"/>
      <w:marLeft w:val="0"/>
      <w:marRight w:val="0"/>
      <w:marTop w:val="0"/>
      <w:marBottom w:val="0"/>
      <w:divBdr>
        <w:top w:val="none" w:sz="0" w:space="0" w:color="auto"/>
        <w:left w:val="none" w:sz="0" w:space="0" w:color="auto"/>
        <w:bottom w:val="none" w:sz="0" w:space="0" w:color="auto"/>
        <w:right w:val="none" w:sz="0" w:space="0" w:color="auto"/>
      </w:divBdr>
      <w:divsChild>
        <w:div w:id="1790125894">
          <w:marLeft w:val="0"/>
          <w:marRight w:val="0"/>
          <w:marTop w:val="0"/>
          <w:marBottom w:val="0"/>
          <w:divBdr>
            <w:top w:val="none" w:sz="0" w:space="0" w:color="auto"/>
            <w:left w:val="none" w:sz="0" w:space="0" w:color="auto"/>
            <w:bottom w:val="none" w:sz="0" w:space="0" w:color="auto"/>
            <w:right w:val="none" w:sz="0" w:space="0" w:color="auto"/>
          </w:divBdr>
          <w:divsChild>
            <w:div w:id="1723746712">
              <w:marLeft w:val="0"/>
              <w:marRight w:val="0"/>
              <w:marTop w:val="0"/>
              <w:marBottom w:val="0"/>
              <w:divBdr>
                <w:top w:val="none" w:sz="0" w:space="0" w:color="auto"/>
                <w:left w:val="none" w:sz="0" w:space="0" w:color="auto"/>
                <w:bottom w:val="none" w:sz="0" w:space="0" w:color="auto"/>
                <w:right w:val="none" w:sz="0" w:space="0" w:color="auto"/>
              </w:divBdr>
              <w:divsChild>
                <w:div w:id="141773071">
                  <w:marLeft w:val="0"/>
                  <w:marRight w:val="0"/>
                  <w:marTop w:val="0"/>
                  <w:marBottom w:val="0"/>
                  <w:divBdr>
                    <w:top w:val="none" w:sz="0" w:space="0" w:color="auto"/>
                    <w:left w:val="none" w:sz="0" w:space="0" w:color="auto"/>
                    <w:bottom w:val="none" w:sz="0" w:space="0" w:color="auto"/>
                    <w:right w:val="none" w:sz="0" w:space="0" w:color="auto"/>
                  </w:divBdr>
                  <w:divsChild>
                    <w:div w:id="3559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tutor2u.net/blog/index.php/economics/tagged/tag/prod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s.bbc.co.uk/1/hi/in_depth/sci_tech/2006/energy/default.stm" TargetMode="External"/><Relationship Id="rId11" Type="http://schemas.openxmlformats.org/officeDocument/2006/relationships/theme" Target="theme/theme1.xml"/><Relationship Id="rId5" Type="http://schemas.openxmlformats.org/officeDocument/2006/relationships/hyperlink" Target="http://www.tutor2u.net/blog/index.php/site/author/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ews.bbc.co.uk/1/hi/in_depth/business/2007/globalisation/default.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2014-06-12T11:17:00Z</dcterms:created>
  <dcterms:modified xsi:type="dcterms:W3CDTF">2014-06-12T11:18:00Z</dcterms:modified>
</cp:coreProperties>
</file>