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4" w:rsidRDefault="0050795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pt;height:59.3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3) Perfect Competition&#10;Do I know my stuff?"/>
          </v:shape>
        </w:pict>
      </w:r>
    </w:p>
    <w:tbl>
      <w:tblPr>
        <w:tblStyle w:val="TableGrid"/>
        <w:tblW w:w="0" w:type="auto"/>
        <w:tblLook w:val="04A0"/>
      </w:tblPr>
      <w:tblGrid>
        <w:gridCol w:w="9242"/>
      </w:tblGrid>
      <w:tr w:rsidR="0003284C" w:rsidTr="0003284C">
        <w:tc>
          <w:tcPr>
            <w:tcW w:w="9242" w:type="dxa"/>
          </w:tcPr>
          <w:p w:rsidR="0003284C" w:rsidRDefault="00507958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explain the characteristics of perfect competition</w:t>
            </w:r>
          </w:p>
          <w:p w:rsidR="00507958" w:rsidRDefault="00507958" w:rsidP="00507958">
            <w:pPr>
              <w:rPr>
                <w:sz w:val="24"/>
                <w:szCs w:val="24"/>
              </w:rPr>
            </w:pPr>
          </w:p>
          <w:p w:rsidR="00932753" w:rsidRPr="00507958" w:rsidRDefault="00932753" w:rsidP="00507958">
            <w:pPr>
              <w:rPr>
                <w:sz w:val="24"/>
                <w:szCs w:val="24"/>
              </w:rPr>
            </w:pPr>
          </w:p>
        </w:tc>
      </w:tr>
      <w:tr w:rsidR="00507958" w:rsidTr="0003284C">
        <w:tc>
          <w:tcPr>
            <w:tcW w:w="9242" w:type="dxa"/>
          </w:tcPr>
          <w:p w:rsidR="00507958" w:rsidRDefault="00507958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how firms behave under the market of perfect competition</w:t>
            </w:r>
          </w:p>
          <w:p w:rsidR="00507958" w:rsidRDefault="00507958" w:rsidP="00507958">
            <w:pPr>
              <w:rPr>
                <w:sz w:val="24"/>
                <w:szCs w:val="24"/>
              </w:rPr>
            </w:pPr>
          </w:p>
          <w:p w:rsidR="00932753" w:rsidRDefault="00932753" w:rsidP="00507958">
            <w:pPr>
              <w:rPr>
                <w:sz w:val="24"/>
                <w:szCs w:val="24"/>
              </w:rPr>
            </w:pPr>
          </w:p>
        </w:tc>
      </w:tr>
      <w:tr w:rsidR="00507958" w:rsidTr="0003284C">
        <w:tc>
          <w:tcPr>
            <w:tcW w:w="9242" w:type="dxa"/>
          </w:tcPr>
          <w:p w:rsidR="00507958" w:rsidRDefault="00507958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and explain the cost and revenue curves for perfect competition. This needs to show the possible short-run situations and the long-run equilibrium, where only normal profit is being made</w:t>
            </w:r>
          </w:p>
          <w:p w:rsidR="00507958" w:rsidRDefault="00507958" w:rsidP="00507958">
            <w:pPr>
              <w:rPr>
                <w:sz w:val="24"/>
                <w:szCs w:val="24"/>
              </w:rPr>
            </w:pPr>
          </w:p>
          <w:p w:rsidR="00932753" w:rsidRPr="00507958" w:rsidRDefault="00932753" w:rsidP="00507958">
            <w:pPr>
              <w:rPr>
                <w:sz w:val="24"/>
                <w:szCs w:val="24"/>
              </w:rPr>
            </w:pPr>
          </w:p>
        </w:tc>
      </w:tr>
      <w:tr w:rsidR="00507958" w:rsidRPr="00507958" w:rsidTr="00507958">
        <w:tc>
          <w:tcPr>
            <w:tcW w:w="9242" w:type="dxa"/>
          </w:tcPr>
          <w:p w:rsidR="00507958" w:rsidRDefault="00507958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that in the long-run that perfect competition will lead to static efficiency (but assuming that no externalities or economies of scale exist)</w:t>
            </w:r>
          </w:p>
          <w:p w:rsidR="00507958" w:rsidRDefault="00507958" w:rsidP="00507958">
            <w:pPr>
              <w:rPr>
                <w:sz w:val="24"/>
                <w:szCs w:val="24"/>
              </w:rPr>
            </w:pPr>
          </w:p>
          <w:p w:rsidR="00932753" w:rsidRPr="00507958" w:rsidRDefault="00932753" w:rsidP="00507958">
            <w:pPr>
              <w:rPr>
                <w:sz w:val="24"/>
                <w:szCs w:val="24"/>
              </w:rPr>
            </w:pPr>
          </w:p>
        </w:tc>
      </w:tr>
      <w:tr w:rsidR="00507958" w:rsidRPr="00507958" w:rsidTr="00507958">
        <w:tc>
          <w:tcPr>
            <w:tcW w:w="9242" w:type="dxa"/>
          </w:tcPr>
          <w:p w:rsidR="00507958" w:rsidRDefault="00507958" w:rsidP="0050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both </w:t>
            </w:r>
            <w:r w:rsidR="00932753">
              <w:rPr>
                <w:sz w:val="24"/>
                <w:szCs w:val="24"/>
              </w:rPr>
              <w:t>the short-run and long-run benefits of a competitive market</w:t>
            </w:r>
          </w:p>
          <w:p w:rsidR="00932753" w:rsidRDefault="00932753" w:rsidP="00507958">
            <w:pPr>
              <w:rPr>
                <w:sz w:val="24"/>
                <w:szCs w:val="24"/>
              </w:rPr>
            </w:pPr>
          </w:p>
          <w:p w:rsidR="00932753" w:rsidRPr="00507958" w:rsidRDefault="00932753" w:rsidP="00507958">
            <w:pPr>
              <w:rPr>
                <w:sz w:val="24"/>
                <w:szCs w:val="24"/>
              </w:rPr>
            </w:pPr>
          </w:p>
        </w:tc>
      </w:tr>
    </w:tbl>
    <w:p w:rsidR="0003284C" w:rsidRDefault="0003284C"/>
    <w:sectPr w:rsidR="0003284C" w:rsidSect="0093275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284C"/>
    <w:rsid w:val="0003284C"/>
    <w:rsid w:val="00042C23"/>
    <w:rsid w:val="000531D7"/>
    <w:rsid w:val="000957D9"/>
    <w:rsid w:val="00140B92"/>
    <w:rsid w:val="001B08C2"/>
    <w:rsid w:val="00292B4E"/>
    <w:rsid w:val="002F2116"/>
    <w:rsid w:val="00382D4B"/>
    <w:rsid w:val="004A7850"/>
    <w:rsid w:val="00507958"/>
    <w:rsid w:val="005A6E70"/>
    <w:rsid w:val="006237DA"/>
    <w:rsid w:val="00882B46"/>
    <w:rsid w:val="00932753"/>
    <w:rsid w:val="009E5592"/>
    <w:rsid w:val="009F4B0D"/>
    <w:rsid w:val="00A67814"/>
    <w:rsid w:val="00AA179F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dcterms:created xsi:type="dcterms:W3CDTF">2014-06-16T10:37:00Z</dcterms:created>
  <dcterms:modified xsi:type="dcterms:W3CDTF">2014-06-16T10:37:00Z</dcterms:modified>
</cp:coreProperties>
</file>