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5A" w:rsidRPr="0049325A" w:rsidRDefault="0049325A" w:rsidP="0049325A">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49325A">
        <w:rPr>
          <w:rFonts w:ascii="Lucida Sans Unicode" w:eastAsia="Times New Roman" w:hAnsi="Lucida Sans Unicode" w:cs="Lucida Sans Unicode"/>
          <w:b/>
          <w:bCs/>
          <w:color w:val="660000"/>
          <w:kern w:val="36"/>
          <w:sz w:val="27"/>
          <w:szCs w:val="27"/>
          <w:lang w:eastAsia="en-GB"/>
        </w:rPr>
        <w:t>Contestable Markets</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i/>
          <w:iCs/>
          <w:color w:val="000000"/>
          <w:sz w:val="21"/>
          <w:lang w:eastAsia="en-GB"/>
        </w:rPr>
        <w:t>Author</w:t>
      </w:r>
      <w:r w:rsidRPr="0049325A">
        <w:rPr>
          <w:rFonts w:ascii="Lucida Sans Unicode" w:eastAsia="Times New Roman" w:hAnsi="Lucida Sans Unicode" w:cs="Lucida Sans Unicode"/>
          <w:i/>
          <w:iCs/>
          <w:color w:val="000000"/>
          <w:sz w:val="21"/>
          <w:lang w:eastAsia="en-GB"/>
        </w:rPr>
        <w:t xml:space="preserve">: </w:t>
      </w:r>
      <w:hyperlink r:id="rId5" w:history="1">
        <w:r w:rsidRPr="0049325A">
          <w:rPr>
            <w:rFonts w:ascii="Lucida Sans Unicode" w:eastAsia="Times New Roman" w:hAnsi="Lucida Sans Unicode" w:cs="Lucida Sans Unicode"/>
            <w:i/>
            <w:iCs/>
            <w:color w:val="1549B2"/>
            <w:sz w:val="21"/>
            <w:lang w:eastAsia="en-GB"/>
          </w:rPr>
          <w:t>Geoff Riley</w:t>
        </w:r>
      </w:hyperlink>
      <w:r w:rsidRPr="0049325A">
        <w:rPr>
          <w:rFonts w:ascii="Lucida Sans Unicode" w:eastAsia="Times New Roman" w:hAnsi="Lucida Sans Unicode" w:cs="Lucida Sans Unicode"/>
          <w:i/>
          <w:iCs/>
          <w:color w:val="000000"/>
          <w:sz w:val="21"/>
          <w:lang w:eastAsia="en-GB"/>
        </w:rPr>
        <w:t xml:space="preserve"> </w:t>
      </w:r>
      <w:r w:rsidRPr="0049325A">
        <w:rPr>
          <w:rFonts w:ascii="Lucida Sans Unicode" w:eastAsia="Times New Roman" w:hAnsi="Lucida Sans Unicode" w:cs="Lucida Sans Unicode"/>
          <w:b/>
          <w:bCs/>
          <w:i/>
          <w:iCs/>
          <w:color w:val="000000"/>
          <w:sz w:val="21"/>
          <w:lang w:eastAsia="en-GB"/>
        </w:rPr>
        <w:t> Last updated:</w:t>
      </w:r>
      <w:r w:rsidRPr="0049325A">
        <w:rPr>
          <w:rFonts w:ascii="Lucida Sans Unicode" w:eastAsia="Times New Roman" w:hAnsi="Lucida Sans Unicode" w:cs="Lucida Sans Unicode"/>
          <w:i/>
          <w:iCs/>
          <w:color w:val="000000"/>
          <w:sz w:val="21"/>
          <w:lang w:eastAsia="en-GB"/>
        </w:rPr>
        <w:t xml:space="preserve"> Sunday 23 September, 2012</w:t>
      </w:r>
    </w:p>
    <w:p w:rsidR="0049325A" w:rsidRPr="0049325A" w:rsidRDefault="0049325A" w:rsidP="0049325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9325A">
        <w:rPr>
          <w:rFonts w:ascii="Lucida Sans Unicode" w:eastAsia="Times New Roman" w:hAnsi="Lucida Sans Unicode" w:cs="Lucida Sans Unicode"/>
          <w:b/>
          <w:bCs/>
          <w:color w:val="4B6765"/>
          <w:sz w:val="21"/>
          <w:szCs w:val="21"/>
          <w:lang w:eastAsia="en-GB"/>
        </w:rPr>
        <w:t>What is a contestable market?</w:t>
      </w:r>
    </w:p>
    <w:p w:rsidR="0049325A" w:rsidRPr="0049325A" w:rsidRDefault="0049325A" w:rsidP="004932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For a contestable market to exist there must be </w:t>
      </w:r>
      <w:r w:rsidRPr="0049325A">
        <w:rPr>
          <w:rFonts w:ascii="Lucida Sans Unicode" w:eastAsia="Times New Roman" w:hAnsi="Lucida Sans Unicode" w:cs="Lucida Sans Unicode"/>
          <w:b/>
          <w:bCs/>
          <w:color w:val="000000"/>
          <w:sz w:val="21"/>
          <w:lang w:eastAsia="en-GB"/>
        </w:rPr>
        <w:t>low barriers to entry and exit</w:t>
      </w:r>
      <w:r w:rsidRPr="0049325A">
        <w:rPr>
          <w:rFonts w:ascii="Lucida Sans Unicode" w:eastAsia="Times New Roman" w:hAnsi="Lucida Sans Unicode" w:cs="Lucida Sans Unicode"/>
          <w:color w:val="000000"/>
          <w:sz w:val="21"/>
          <w:szCs w:val="21"/>
          <w:lang w:eastAsia="en-GB"/>
        </w:rPr>
        <w:t xml:space="preserve"> so that new suppliers can come into a market to provide fresh competition. </w:t>
      </w:r>
    </w:p>
    <w:p w:rsidR="0049325A" w:rsidRPr="0049325A" w:rsidRDefault="0049325A" w:rsidP="004932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For a perfectly contestable market, entry into and exit out must be </w:t>
      </w:r>
      <w:r w:rsidRPr="0049325A">
        <w:rPr>
          <w:rFonts w:ascii="Lucida Sans Unicode" w:eastAsia="Times New Roman" w:hAnsi="Lucida Sans Unicode" w:cs="Lucida Sans Unicode"/>
          <w:i/>
          <w:iCs/>
          <w:color w:val="000000"/>
          <w:sz w:val="21"/>
          <w:u w:val="single"/>
          <w:lang w:eastAsia="en-GB"/>
        </w:rPr>
        <w:t>costless</w:t>
      </w:r>
      <w:r w:rsidRPr="0049325A">
        <w:rPr>
          <w:rFonts w:ascii="Lucida Sans Unicode" w:eastAsia="Times New Roman" w:hAnsi="Lucida Sans Unicode" w:cs="Lucida Sans Unicode"/>
          <w:color w:val="000000"/>
          <w:sz w:val="21"/>
          <w:szCs w:val="21"/>
          <w:lang w:eastAsia="en-GB"/>
        </w:rPr>
        <w:t xml:space="preserve"> </w:t>
      </w:r>
    </w:p>
    <w:p w:rsidR="0049325A" w:rsidRPr="0049325A" w:rsidRDefault="0049325A" w:rsidP="004932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No market is perfectly contestable</w:t>
      </w:r>
      <w:r w:rsidRPr="0049325A">
        <w:rPr>
          <w:rFonts w:ascii="Lucida Sans Unicode" w:eastAsia="Times New Roman" w:hAnsi="Lucida Sans Unicode" w:cs="Lucida Sans Unicode"/>
          <w:color w:val="000000"/>
          <w:sz w:val="21"/>
          <w:szCs w:val="21"/>
          <w:lang w:eastAsia="en-GB"/>
        </w:rPr>
        <w:t xml:space="preserve"> but </w:t>
      </w:r>
      <w:r w:rsidRPr="0049325A">
        <w:rPr>
          <w:rFonts w:ascii="Lucida Sans Unicode" w:eastAsia="Times New Roman" w:hAnsi="Lucida Sans Unicode" w:cs="Lucida Sans Unicode"/>
          <w:b/>
          <w:bCs/>
          <w:color w:val="000000"/>
          <w:sz w:val="21"/>
          <w:lang w:eastAsia="en-GB"/>
        </w:rPr>
        <w:t>virtually every market is contestable to some degree</w:t>
      </w:r>
      <w:r w:rsidRPr="0049325A">
        <w:rPr>
          <w:rFonts w:ascii="Lucida Sans Unicode" w:eastAsia="Times New Roman" w:hAnsi="Lucida Sans Unicode" w:cs="Lucida Sans Unicode"/>
          <w:color w:val="000000"/>
          <w:sz w:val="21"/>
          <w:szCs w:val="21"/>
          <w:lang w:eastAsia="en-GB"/>
        </w:rPr>
        <w:t xml:space="preserve"> even when it appears that the monopoly position of a dominant seller is unassailable. </w:t>
      </w:r>
    </w:p>
    <w:p w:rsidR="0049325A" w:rsidRPr="0049325A" w:rsidRDefault="0049325A" w:rsidP="004932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This can have implications for the </w:t>
      </w:r>
      <w:proofErr w:type="spellStart"/>
      <w:r w:rsidRPr="0049325A">
        <w:rPr>
          <w:rFonts w:ascii="Lucida Sans Unicode" w:eastAsia="Times New Roman" w:hAnsi="Lucida Sans Unicode" w:cs="Lucida Sans Unicode"/>
          <w:color w:val="000000"/>
          <w:sz w:val="21"/>
          <w:szCs w:val="21"/>
          <w:lang w:eastAsia="en-GB"/>
        </w:rPr>
        <w:t>behaviour</w:t>
      </w:r>
      <w:proofErr w:type="spellEnd"/>
      <w:r w:rsidRPr="0049325A">
        <w:rPr>
          <w:rFonts w:ascii="Lucida Sans Unicode" w:eastAsia="Times New Roman" w:hAnsi="Lucida Sans Unicode" w:cs="Lucida Sans Unicode"/>
          <w:color w:val="000000"/>
          <w:sz w:val="21"/>
          <w:szCs w:val="21"/>
          <w:lang w:eastAsia="en-GB"/>
        </w:rPr>
        <w:t xml:space="preserve"> (</w:t>
      </w:r>
      <w:r w:rsidRPr="0049325A">
        <w:rPr>
          <w:rFonts w:ascii="Lucida Sans Unicode" w:eastAsia="Times New Roman" w:hAnsi="Lucida Sans Unicode" w:cs="Lucida Sans Unicode"/>
          <w:b/>
          <w:bCs/>
          <w:color w:val="000000"/>
          <w:sz w:val="21"/>
          <w:lang w:eastAsia="en-GB"/>
        </w:rPr>
        <w:t>conduct</w:t>
      </w:r>
      <w:r w:rsidRPr="0049325A">
        <w:rPr>
          <w:rFonts w:ascii="Lucida Sans Unicode" w:eastAsia="Times New Roman" w:hAnsi="Lucida Sans Unicode" w:cs="Lucida Sans Unicode"/>
          <w:color w:val="000000"/>
          <w:sz w:val="21"/>
          <w:szCs w:val="21"/>
          <w:lang w:eastAsia="en-GB"/>
        </w:rPr>
        <w:t xml:space="preserve">) of existing firms and then affects the </w:t>
      </w:r>
      <w:r w:rsidRPr="0049325A">
        <w:rPr>
          <w:rFonts w:ascii="Lucida Sans Unicode" w:eastAsia="Times New Roman" w:hAnsi="Lucida Sans Unicode" w:cs="Lucida Sans Unicode"/>
          <w:b/>
          <w:bCs/>
          <w:color w:val="000000"/>
          <w:sz w:val="21"/>
          <w:lang w:eastAsia="en-GB"/>
        </w:rPr>
        <w:t>performance of a market</w:t>
      </w:r>
      <w:r w:rsidRPr="0049325A">
        <w:rPr>
          <w:rFonts w:ascii="Lucida Sans Unicode" w:eastAsia="Times New Roman" w:hAnsi="Lucida Sans Unicode" w:cs="Lucida Sans Unicode"/>
          <w:color w:val="000000"/>
          <w:sz w:val="21"/>
          <w:szCs w:val="21"/>
          <w:lang w:eastAsia="en-GB"/>
        </w:rPr>
        <w:t xml:space="preserve"> in terms of </w:t>
      </w:r>
      <w:proofErr w:type="spellStart"/>
      <w:r w:rsidRPr="0049325A">
        <w:rPr>
          <w:rFonts w:ascii="Lucida Sans Unicode" w:eastAsia="Times New Roman" w:hAnsi="Lucida Sans Unicode" w:cs="Lucida Sans Unicode"/>
          <w:b/>
          <w:bCs/>
          <w:color w:val="000000"/>
          <w:sz w:val="21"/>
          <w:lang w:eastAsia="en-GB"/>
        </w:rPr>
        <w:t>allocative</w:t>
      </w:r>
      <w:proofErr w:type="spellEnd"/>
      <w:r w:rsidRPr="0049325A">
        <w:rPr>
          <w:rFonts w:ascii="Lucida Sans Unicode" w:eastAsia="Times New Roman" w:hAnsi="Lucida Sans Unicode" w:cs="Lucida Sans Unicode"/>
          <w:b/>
          <w:bCs/>
          <w:color w:val="000000"/>
          <w:sz w:val="21"/>
          <w:lang w:eastAsia="en-GB"/>
        </w:rPr>
        <w:t>, productive and dynamic efficiency</w:t>
      </w:r>
      <w:r w:rsidRPr="0049325A">
        <w:rPr>
          <w:rFonts w:ascii="Lucida Sans Unicode" w:eastAsia="Times New Roman" w:hAnsi="Lucida Sans Unicode" w:cs="Lucida Sans Unicode"/>
          <w:color w:val="000000"/>
          <w:sz w:val="21"/>
          <w:szCs w:val="21"/>
          <w:lang w:eastAsia="en-GB"/>
        </w:rPr>
        <w:t xml:space="preserve">. </w:t>
      </w:r>
    </w:p>
    <w:p w:rsidR="0049325A" w:rsidRPr="0049325A" w:rsidRDefault="0049325A" w:rsidP="0049325A">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A contestable or competitive environment is common in most industries – here is an example relating to the main competitors for Costa Coffee </w:t>
      </w:r>
    </w:p>
    <w:p w:rsidR="0049325A" w:rsidRPr="0049325A" w:rsidRDefault="0049325A" w:rsidP="0049325A">
      <w:pPr>
        <w:spacing w:after="0" w:line="240" w:lineRule="auto"/>
        <w:jc w:val="center"/>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drawing>
          <wp:inline distT="0" distB="0" distL="0" distR="0">
            <wp:extent cx="4238625" cy="3067050"/>
            <wp:effectExtent l="19050" t="0" r="9525" b="0"/>
            <wp:docPr id="1" name="Picture 1" descr="http://www.tutor2u.net/economics/revision-notes/a2micro-contestablemarke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contestablemarkets1.jpg"/>
                    <pic:cNvPicPr>
                      <a:picLocks noChangeAspect="1" noChangeArrowheads="1"/>
                    </pic:cNvPicPr>
                  </pic:nvPicPr>
                  <pic:blipFill>
                    <a:blip r:embed="rId6" cstate="print"/>
                    <a:srcRect/>
                    <a:stretch>
                      <a:fillRect/>
                    </a:stretch>
                  </pic:blipFill>
                  <pic:spPr bwMode="auto">
                    <a:xfrm>
                      <a:off x="0" y="0"/>
                      <a:ext cx="4238625" cy="3067050"/>
                    </a:xfrm>
                    <a:prstGeom prst="rect">
                      <a:avLst/>
                    </a:prstGeom>
                    <a:noFill/>
                    <a:ln w="9525">
                      <a:noFill/>
                      <a:miter lim="800000"/>
                      <a:headEnd/>
                      <a:tailEnd/>
                    </a:ln>
                  </pic:spPr>
                </pic:pic>
              </a:graphicData>
            </a:graphic>
          </wp:inline>
        </w:drawing>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Difference between Contestable Markets and Perfect Competition</w:t>
      </w:r>
      <w:r w:rsidRPr="0049325A">
        <w:rPr>
          <w:rFonts w:ascii="Lucida Sans Unicode" w:eastAsia="Times New Roman" w:hAnsi="Lucida Sans Unicode" w:cs="Lucida Sans Unicode"/>
          <w:color w:val="000000"/>
          <w:sz w:val="21"/>
          <w:szCs w:val="21"/>
          <w:lang w:eastAsia="en-GB"/>
        </w:rPr>
        <w:br/>
        <w:t xml:space="preserve">Contestable markets are </w:t>
      </w:r>
      <w:r w:rsidRPr="0049325A">
        <w:rPr>
          <w:rFonts w:ascii="Lucida Sans Unicode" w:eastAsia="Times New Roman" w:hAnsi="Lucida Sans Unicode" w:cs="Lucida Sans Unicode"/>
          <w:color w:val="000000"/>
          <w:sz w:val="21"/>
          <w:szCs w:val="21"/>
          <w:u w:val="single"/>
          <w:lang w:eastAsia="en-GB"/>
        </w:rPr>
        <w:t>different from perfect competitive markets</w:t>
      </w:r>
      <w:r w:rsidRPr="0049325A">
        <w:rPr>
          <w:rFonts w:ascii="Lucida Sans Unicode" w:eastAsia="Times New Roman" w:hAnsi="Lucida Sans Unicode" w:cs="Lucida Sans Unicode"/>
          <w:color w:val="000000"/>
          <w:sz w:val="21"/>
          <w:szCs w:val="21"/>
          <w:lang w:eastAsia="en-GB"/>
        </w:rPr>
        <w:t xml:space="preserve">. For example, it is feasible in a contestable market for </w:t>
      </w:r>
      <w:r w:rsidRPr="0049325A">
        <w:rPr>
          <w:rFonts w:ascii="Lucida Sans Unicode" w:eastAsia="Times New Roman" w:hAnsi="Lucida Sans Unicode" w:cs="Lucida Sans Unicode"/>
          <w:b/>
          <w:bCs/>
          <w:color w:val="000000"/>
          <w:sz w:val="21"/>
          <w:lang w:eastAsia="en-GB"/>
        </w:rPr>
        <w:t>one firm</w:t>
      </w:r>
      <w:r w:rsidRPr="0049325A">
        <w:rPr>
          <w:rFonts w:ascii="Lucida Sans Unicode" w:eastAsia="Times New Roman" w:hAnsi="Lucida Sans Unicode" w:cs="Lucida Sans Unicode"/>
          <w:color w:val="000000"/>
          <w:sz w:val="21"/>
          <w:szCs w:val="21"/>
          <w:lang w:eastAsia="en-GB"/>
        </w:rPr>
        <w:t xml:space="preserve"> to have </w:t>
      </w:r>
      <w:r w:rsidRPr="0049325A">
        <w:rPr>
          <w:rFonts w:ascii="Lucida Sans Unicode" w:eastAsia="Times New Roman" w:hAnsi="Lucida Sans Unicode" w:cs="Lucida Sans Unicode"/>
          <w:b/>
          <w:bCs/>
          <w:color w:val="000000"/>
          <w:sz w:val="21"/>
          <w:lang w:eastAsia="en-GB"/>
        </w:rPr>
        <w:t xml:space="preserve">price-setting power </w:t>
      </w:r>
      <w:r w:rsidRPr="0049325A">
        <w:rPr>
          <w:rFonts w:ascii="Lucida Sans Unicode" w:eastAsia="Times New Roman" w:hAnsi="Lucida Sans Unicode" w:cs="Lucida Sans Unicode"/>
          <w:color w:val="000000"/>
          <w:sz w:val="21"/>
          <w:szCs w:val="21"/>
          <w:lang w:eastAsia="en-GB"/>
        </w:rPr>
        <w:t xml:space="preserve">and for firms in a market to produce a </w:t>
      </w:r>
      <w:r w:rsidRPr="0049325A">
        <w:rPr>
          <w:rFonts w:ascii="Lucida Sans Unicode" w:eastAsia="Times New Roman" w:hAnsi="Lucida Sans Unicode" w:cs="Lucida Sans Unicode"/>
          <w:b/>
          <w:bCs/>
          <w:color w:val="000000"/>
          <w:sz w:val="21"/>
          <w:lang w:eastAsia="en-GB"/>
        </w:rPr>
        <w:t>differentiated product</w:t>
      </w:r>
      <w:r w:rsidRPr="0049325A">
        <w:rPr>
          <w:rFonts w:ascii="Lucida Sans Unicode" w:eastAsia="Times New Roman" w:hAnsi="Lucida Sans Unicode" w:cs="Lucida Sans Unicode"/>
          <w:color w:val="000000"/>
          <w:sz w:val="21"/>
          <w:szCs w:val="21"/>
          <w:lang w:eastAsia="en-GB"/>
        </w:rPr>
        <w:t>.</w:t>
      </w:r>
      <w:r w:rsidRPr="0049325A">
        <w:rPr>
          <w:rFonts w:ascii="Lucida Sans Unicode" w:eastAsia="Times New Roman" w:hAnsi="Lucida Sans Unicode" w:cs="Lucida Sans Unicode"/>
          <w:color w:val="000000"/>
          <w:sz w:val="21"/>
          <w:szCs w:val="21"/>
          <w:lang w:eastAsia="en-GB"/>
        </w:rPr>
        <w:br/>
        <w:t>There are three main conditions for pure market contestability:</w:t>
      </w:r>
    </w:p>
    <w:p w:rsidR="0049325A" w:rsidRPr="0049325A" w:rsidRDefault="0049325A" w:rsidP="0049325A">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Perfect information</w:t>
      </w:r>
      <w:r w:rsidRPr="0049325A">
        <w:rPr>
          <w:rFonts w:ascii="Lucida Sans Unicode" w:eastAsia="Times New Roman" w:hAnsi="Lucida Sans Unicode" w:cs="Lucida Sans Unicode"/>
          <w:color w:val="000000"/>
          <w:sz w:val="21"/>
          <w:szCs w:val="21"/>
          <w:lang w:eastAsia="en-GB"/>
        </w:rPr>
        <w:t xml:space="preserve"> and the ability and/or the right of all suppliers to make use of the best available production technology in the market. </w:t>
      </w:r>
    </w:p>
    <w:p w:rsidR="0049325A" w:rsidRPr="0049325A" w:rsidRDefault="0049325A" w:rsidP="0049325A">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The </w:t>
      </w:r>
      <w:r w:rsidRPr="0049325A">
        <w:rPr>
          <w:rFonts w:ascii="Lucida Sans Unicode" w:eastAsia="Times New Roman" w:hAnsi="Lucida Sans Unicode" w:cs="Lucida Sans Unicode"/>
          <w:b/>
          <w:bCs/>
          <w:color w:val="000000"/>
          <w:sz w:val="21"/>
          <w:lang w:eastAsia="en-GB"/>
        </w:rPr>
        <w:t xml:space="preserve">freedom to market </w:t>
      </w:r>
      <w:r w:rsidRPr="0049325A">
        <w:rPr>
          <w:rFonts w:ascii="Lucida Sans Unicode" w:eastAsia="Times New Roman" w:hAnsi="Lucida Sans Unicode" w:cs="Lucida Sans Unicode"/>
          <w:color w:val="000000"/>
          <w:sz w:val="21"/>
          <w:szCs w:val="21"/>
          <w:lang w:eastAsia="en-GB"/>
        </w:rPr>
        <w:t xml:space="preserve">/ advertise and enter a market with a competing product. </w:t>
      </w:r>
    </w:p>
    <w:p w:rsidR="0049325A" w:rsidRPr="0049325A" w:rsidRDefault="0049325A" w:rsidP="0049325A">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lastRenderedPageBreak/>
        <w:t xml:space="preserve">The </w:t>
      </w:r>
      <w:r w:rsidRPr="0049325A">
        <w:rPr>
          <w:rFonts w:ascii="Lucida Sans Unicode" w:eastAsia="Times New Roman" w:hAnsi="Lucida Sans Unicode" w:cs="Lucida Sans Unicode"/>
          <w:b/>
          <w:bCs/>
          <w:color w:val="000000"/>
          <w:sz w:val="21"/>
          <w:lang w:eastAsia="en-GB"/>
        </w:rPr>
        <w:t>absence of sunk costs</w:t>
      </w:r>
      <w:r w:rsidRPr="0049325A">
        <w:rPr>
          <w:rFonts w:ascii="Lucida Sans Unicode" w:eastAsia="Times New Roman" w:hAnsi="Lucida Sans Unicode" w:cs="Lucida Sans Unicode"/>
          <w:color w:val="000000"/>
          <w:sz w:val="21"/>
          <w:szCs w:val="21"/>
          <w:lang w:eastAsia="en-GB"/>
        </w:rPr>
        <w:t xml:space="preserve"> – this reduces the risks of coming into a market.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Sunk Costs – a Barrier to Contestability</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Barriers to market </w:t>
      </w:r>
      <w:hyperlink r:id="rId7" w:history="1">
        <w:r w:rsidRPr="0049325A">
          <w:rPr>
            <w:rFonts w:ascii="Lucida Sans Unicode" w:eastAsia="Times New Roman" w:hAnsi="Lucida Sans Unicode" w:cs="Lucida Sans Unicode"/>
            <w:color w:val="1549B2"/>
            <w:sz w:val="21"/>
            <w:lang w:eastAsia="en-GB"/>
          </w:rPr>
          <w:t>contestability</w:t>
        </w:r>
      </w:hyperlink>
      <w:r w:rsidRPr="0049325A">
        <w:rPr>
          <w:rFonts w:ascii="Lucida Sans Unicode" w:eastAsia="Times New Roman" w:hAnsi="Lucida Sans Unicode" w:cs="Lucida Sans Unicode"/>
          <w:color w:val="000000"/>
          <w:sz w:val="21"/>
          <w:szCs w:val="21"/>
          <w:lang w:eastAsia="en-GB"/>
        </w:rPr>
        <w:t xml:space="preserve"> exist when there are </w:t>
      </w:r>
      <w:r w:rsidRPr="0049325A">
        <w:rPr>
          <w:rFonts w:ascii="Lucida Sans Unicode" w:eastAsia="Times New Roman" w:hAnsi="Lucida Sans Unicode" w:cs="Lucida Sans Unicode"/>
          <w:b/>
          <w:bCs/>
          <w:color w:val="000000"/>
          <w:sz w:val="21"/>
          <w:lang w:eastAsia="en-GB"/>
        </w:rPr>
        <w:t>sunk costs</w:t>
      </w:r>
      <w:r w:rsidRPr="0049325A">
        <w:rPr>
          <w:rFonts w:ascii="Lucida Sans Unicode" w:eastAsia="Times New Roman" w:hAnsi="Lucida Sans Unicode" w:cs="Lucida Sans Unicode"/>
          <w:color w:val="000000"/>
          <w:sz w:val="21"/>
          <w:szCs w:val="21"/>
          <w:lang w:eastAsia="en-GB"/>
        </w:rPr>
        <w:t xml:space="preserve"> i.e. costs that have been committed by a business cannot be recovered once a firm has entered the industry.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Increasing Contestability of Markets</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One feature of the British and European economy in recent years has been an increase in the number of markets and industries that are genuinely </w:t>
      </w:r>
      <w:hyperlink r:id="rId8" w:history="1">
        <w:r w:rsidRPr="0049325A">
          <w:rPr>
            <w:rFonts w:ascii="Lucida Sans Unicode" w:eastAsia="Times New Roman" w:hAnsi="Lucida Sans Unicode" w:cs="Lucida Sans Unicode"/>
            <w:color w:val="1549B2"/>
            <w:sz w:val="21"/>
            <w:lang w:eastAsia="en-GB"/>
          </w:rPr>
          <w:t>contestable</w:t>
        </w:r>
      </w:hyperlink>
      <w:r w:rsidRPr="0049325A">
        <w:rPr>
          <w:rFonts w:ascii="Lucida Sans Unicode" w:eastAsia="Times New Roman" w:hAnsi="Lucida Sans Unicode" w:cs="Lucida Sans Unicode"/>
          <w:color w:val="000000"/>
          <w:sz w:val="21"/>
          <w:szCs w:val="21"/>
          <w:lang w:eastAsia="en-GB"/>
        </w:rPr>
        <w:t xml:space="preserve">.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Several factors explain this development:</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Entrepreneurial zeal</w:t>
      </w:r>
      <w:r w:rsidRPr="0049325A">
        <w:rPr>
          <w:rFonts w:ascii="Lucida Sans Unicode" w:eastAsia="Times New Roman" w:hAnsi="Lucida Sans Unicode" w:cs="Lucida Sans Unicode"/>
          <w:color w:val="000000"/>
          <w:sz w:val="21"/>
          <w:szCs w:val="21"/>
          <w:lang w:eastAsia="en-GB"/>
        </w:rPr>
        <w:t xml:space="preserve">: It is often the case that markets become more competitive because of the </w:t>
      </w:r>
      <w:r w:rsidRPr="0049325A">
        <w:rPr>
          <w:rFonts w:ascii="Lucida Sans Unicode" w:eastAsia="Times New Roman" w:hAnsi="Lucida Sans Unicode" w:cs="Lucida Sans Unicode"/>
          <w:b/>
          <w:bCs/>
          <w:color w:val="000000"/>
          <w:sz w:val="21"/>
          <w:lang w:eastAsia="en-GB"/>
        </w:rPr>
        <w:t xml:space="preserve">persistence of entrepreneurs </w:t>
      </w:r>
      <w:r w:rsidRPr="0049325A">
        <w:rPr>
          <w:rFonts w:ascii="Lucida Sans Unicode" w:eastAsia="Times New Roman" w:hAnsi="Lucida Sans Unicode" w:cs="Lucida Sans Unicode"/>
          <w:color w:val="000000"/>
          <w:sz w:val="21"/>
          <w:szCs w:val="21"/>
          <w:lang w:eastAsia="en-GB"/>
        </w:rPr>
        <w:t xml:space="preserve">who simply do not accept that the existing market structure is a given. A new supplier may have the advantage of </w:t>
      </w:r>
      <w:r w:rsidRPr="0049325A">
        <w:rPr>
          <w:rFonts w:ascii="Lucida Sans Unicode" w:eastAsia="Times New Roman" w:hAnsi="Lucida Sans Unicode" w:cs="Lucida Sans Unicode"/>
          <w:b/>
          <w:bCs/>
          <w:color w:val="000000"/>
          <w:sz w:val="21"/>
          <w:lang w:eastAsia="en-GB"/>
        </w:rPr>
        <w:t xml:space="preserve">product </w:t>
      </w:r>
      <w:hyperlink r:id="rId9" w:history="1">
        <w:r w:rsidRPr="0049325A">
          <w:rPr>
            <w:rFonts w:ascii="Lucida Sans Unicode" w:eastAsia="Times New Roman" w:hAnsi="Lucida Sans Unicode" w:cs="Lucida Sans Unicode"/>
            <w:b/>
            <w:bCs/>
            <w:color w:val="1549B2"/>
            <w:sz w:val="21"/>
            <w:lang w:eastAsia="en-GB"/>
          </w:rPr>
          <w:t>innovation</w:t>
        </w:r>
      </w:hyperlink>
      <w:r w:rsidRPr="0049325A">
        <w:rPr>
          <w:rFonts w:ascii="Lucida Sans Unicode" w:eastAsia="Times New Roman" w:hAnsi="Lucida Sans Unicode" w:cs="Lucida Sans Unicode"/>
          <w:color w:val="000000"/>
          <w:sz w:val="21"/>
          <w:szCs w:val="21"/>
          <w:lang w:eastAsia="en-GB"/>
        </w:rPr>
        <w:t xml:space="preserve"> or a more </w:t>
      </w:r>
      <w:r w:rsidRPr="0049325A">
        <w:rPr>
          <w:rFonts w:ascii="Lucida Sans Unicode" w:eastAsia="Times New Roman" w:hAnsi="Lucida Sans Unicode" w:cs="Lucida Sans Unicode"/>
          <w:b/>
          <w:bCs/>
          <w:color w:val="000000"/>
          <w:sz w:val="21"/>
          <w:lang w:eastAsia="en-GB"/>
        </w:rPr>
        <w:t>competitive business model</w:t>
      </w:r>
      <w:r w:rsidRPr="0049325A">
        <w:rPr>
          <w:rFonts w:ascii="Lucida Sans Unicode" w:eastAsia="Times New Roman" w:hAnsi="Lucida Sans Unicode" w:cs="Lucida Sans Unicode"/>
          <w:color w:val="000000"/>
          <w:sz w:val="21"/>
          <w:szCs w:val="21"/>
          <w:lang w:eastAsia="en-GB"/>
        </w:rPr>
        <w:t xml:space="preserve"> based on </w:t>
      </w:r>
      <w:r w:rsidRPr="0049325A">
        <w:rPr>
          <w:rFonts w:ascii="Lucida Sans Unicode" w:eastAsia="Times New Roman" w:hAnsi="Lucida Sans Unicode" w:cs="Lucida Sans Unicode"/>
          <w:b/>
          <w:bCs/>
          <w:color w:val="000000"/>
          <w:sz w:val="21"/>
          <w:lang w:eastAsia="en-GB"/>
        </w:rPr>
        <w:t>different pricing strategies</w:t>
      </w:r>
      <w:r w:rsidRPr="0049325A">
        <w:rPr>
          <w:rFonts w:ascii="Lucida Sans Unicode" w:eastAsia="Times New Roman" w:hAnsi="Lucida Sans Unicode" w:cs="Lucida Sans Unicode"/>
          <w:color w:val="000000"/>
          <w:sz w:val="21"/>
          <w:szCs w:val="21"/>
          <w:lang w:eastAsia="en-GB"/>
        </w:rPr>
        <w:t>. A good example of this is the battle that King of Shaves is having as the challenger brand to companies such as Gillette and Wilkinson Sword. Metro Bank has recently opened in the UK in a bid to break the stranglehold of the existing UK high street retail banks, retailers such as Tesco are trying to follow suit.</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The recession</w:t>
      </w:r>
      <w:r w:rsidRPr="0049325A">
        <w:rPr>
          <w:rFonts w:ascii="Lucida Sans Unicode" w:eastAsia="Times New Roman" w:hAnsi="Lucida Sans Unicode" w:cs="Lucida Sans Unicode"/>
          <w:color w:val="000000"/>
          <w:sz w:val="21"/>
          <w:szCs w:val="21"/>
          <w:lang w:eastAsia="en-GB"/>
        </w:rPr>
        <w:t xml:space="preserve"> – an economic downturn can have the effect of opening up markets to new businesses. An example was the demise of </w:t>
      </w:r>
      <w:proofErr w:type="spellStart"/>
      <w:r w:rsidRPr="0049325A">
        <w:rPr>
          <w:rFonts w:ascii="Lucida Sans Unicode" w:eastAsia="Times New Roman" w:hAnsi="Lucida Sans Unicode" w:cs="Lucida Sans Unicode"/>
          <w:color w:val="000000"/>
          <w:sz w:val="21"/>
          <w:szCs w:val="21"/>
          <w:lang w:eastAsia="en-GB"/>
        </w:rPr>
        <w:t>Setanta</w:t>
      </w:r>
      <w:proofErr w:type="spellEnd"/>
      <w:r w:rsidRPr="0049325A">
        <w:rPr>
          <w:rFonts w:ascii="Lucida Sans Unicode" w:eastAsia="Times New Roman" w:hAnsi="Lucida Sans Unicode" w:cs="Lucida Sans Unicode"/>
          <w:color w:val="000000"/>
          <w:sz w:val="21"/>
          <w:szCs w:val="21"/>
          <w:lang w:eastAsia="en-GB"/>
        </w:rPr>
        <w:t xml:space="preserve"> Sports in the summer of 2009 which went into administration after failing to reach a break even target for the number of subscribers. Within days of </w:t>
      </w:r>
      <w:proofErr w:type="spellStart"/>
      <w:r w:rsidRPr="0049325A">
        <w:rPr>
          <w:rFonts w:ascii="Lucida Sans Unicode" w:eastAsia="Times New Roman" w:hAnsi="Lucida Sans Unicode" w:cs="Lucida Sans Unicode"/>
          <w:color w:val="000000"/>
          <w:sz w:val="21"/>
          <w:szCs w:val="21"/>
          <w:lang w:eastAsia="en-GB"/>
        </w:rPr>
        <w:t>Setanta</w:t>
      </w:r>
      <w:proofErr w:type="spellEnd"/>
      <w:r w:rsidRPr="0049325A">
        <w:rPr>
          <w:rFonts w:ascii="Lucida Sans Unicode" w:eastAsia="Times New Roman" w:hAnsi="Lucida Sans Unicode" w:cs="Lucida Sans Unicode"/>
          <w:color w:val="000000"/>
          <w:sz w:val="21"/>
          <w:szCs w:val="21"/>
          <w:lang w:eastAsia="en-GB"/>
        </w:rPr>
        <w:t xml:space="preserve"> closing down its programming in the UK, US sports channel ESPN (owned by the Walt Disney Corporation) was able to purchase the rights to show a number of live Premiership games and to launch a new sports channel in August 2009.  The recession has also led to an increase in market share for a number of discount food retailers such as </w:t>
      </w:r>
      <w:proofErr w:type="spellStart"/>
      <w:r w:rsidRPr="0049325A">
        <w:rPr>
          <w:rFonts w:ascii="Lucida Sans Unicode" w:eastAsia="Times New Roman" w:hAnsi="Lucida Sans Unicode" w:cs="Lucida Sans Unicode"/>
          <w:color w:val="000000"/>
          <w:sz w:val="21"/>
          <w:szCs w:val="21"/>
          <w:lang w:eastAsia="en-GB"/>
        </w:rPr>
        <w:t>Aldi</w:t>
      </w:r>
      <w:proofErr w:type="spellEnd"/>
      <w:r w:rsidRPr="0049325A">
        <w:rPr>
          <w:rFonts w:ascii="Lucida Sans Unicode" w:eastAsia="Times New Roman" w:hAnsi="Lucida Sans Unicode" w:cs="Lucida Sans Unicode"/>
          <w:color w:val="000000"/>
          <w:sz w:val="21"/>
          <w:szCs w:val="21"/>
          <w:lang w:eastAsia="en-GB"/>
        </w:rPr>
        <w:t xml:space="preserve"> and </w:t>
      </w:r>
      <w:proofErr w:type="spellStart"/>
      <w:r w:rsidRPr="0049325A">
        <w:rPr>
          <w:rFonts w:ascii="Lucida Sans Unicode" w:eastAsia="Times New Roman" w:hAnsi="Lucida Sans Unicode" w:cs="Lucida Sans Unicode"/>
          <w:color w:val="000000"/>
          <w:sz w:val="21"/>
          <w:szCs w:val="21"/>
          <w:lang w:eastAsia="en-GB"/>
        </w:rPr>
        <w:t>Lidl</w:t>
      </w:r>
      <w:proofErr w:type="spellEnd"/>
      <w:r w:rsidRPr="0049325A">
        <w:rPr>
          <w:rFonts w:ascii="Lucida Sans Unicode" w:eastAsia="Times New Roman" w:hAnsi="Lucida Sans Unicode" w:cs="Lucida Sans Unicode"/>
          <w:color w:val="000000"/>
          <w:sz w:val="21"/>
          <w:szCs w:val="21"/>
          <w:lang w:eastAsia="en-GB"/>
        </w:rPr>
        <w:t xml:space="preserve"> – taking away some of the market share of the dominant food retailers.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 xml:space="preserve">De-regulation of markets </w:t>
      </w:r>
      <w:r w:rsidRPr="0049325A">
        <w:rPr>
          <w:rFonts w:ascii="Lucida Sans Unicode" w:eastAsia="Times New Roman" w:hAnsi="Lucida Sans Unicode" w:cs="Lucida Sans Unicode"/>
          <w:color w:val="000000"/>
          <w:sz w:val="21"/>
          <w:szCs w:val="21"/>
          <w:lang w:eastAsia="en-GB"/>
        </w:rPr>
        <w:t xml:space="preserve">– De-regulation involves the </w:t>
      </w:r>
      <w:r w:rsidRPr="0049325A">
        <w:rPr>
          <w:rFonts w:ascii="Lucida Sans Unicode" w:eastAsia="Times New Roman" w:hAnsi="Lucida Sans Unicode" w:cs="Lucida Sans Unicode"/>
          <w:b/>
          <w:bCs/>
          <w:color w:val="000000"/>
          <w:sz w:val="21"/>
          <w:lang w:eastAsia="en-GB"/>
        </w:rPr>
        <w:t>opening up of markets to competition</w:t>
      </w:r>
      <w:r w:rsidRPr="0049325A">
        <w:rPr>
          <w:rFonts w:ascii="Lucida Sans Unicode" w:eastAsia="Times New Roman" w:hAnsi="Lucida Sans Unicode" w:cs="Lucida Sans Unicode"/>
          <w:color w:val="000000"/>
          <w:sz w:val="21"/>
          <w:szCs w:val="21"/>
          <w:lang w:eastAsia="en-GB"/>
        </w:rPr>
        <w:t xml:space="preserve"> by reducing some of the </w:t>
      </w:r>
      <w:r w:rsidRPr="0049325A">
        <w:rPr>
          <w:rFonts w:ascii="Lucida Sans Unicode" w:eastAsia="Times New Roman" w:hAnsi="Lucida Sans Unicode" w:cs="Lucida Sans Unicode"/>
          <w:b/>
          <w:bCs/>
          <w:color w:val="000000"/>
          <w:sz w:val="21"/>
          <w:lang w:eastAsia="en-GB"/>
        </w:rPr>
        <w:t xml:space="preserve">statutory </w:t>
      </w:r>
      <w:hyperlink r:id="rId10" w:history="1">
        <w:r w:rsidRPr="0049325A">
          <w:rPr>
            <w:rFonts w:ascii="Lucida Sans Unicode" w:eastAsia="Times New Roman" w:hAnsi="Lucida Sans Unicode" w:cs="Lucida Sans Unicode"/>
            <w:b/>
            <w:bCs/>
            <w:color w:val="1549B2"/>
            <w:sz w:val="21"/>
            <w:lang w:eastAsia="en-GB"/>
          </w:rPr>
          <w:t>barriers to entry</w:t>
        </w:r>
      </w:hyperlink>
      <w:r w:rsidRPr="0049325A">
        <w:rPr>
          <w:rFonts w:ascii="Lucida Sans Unicode" w:eastAsia="Times New Roman" w:hAnsi="Lucida Sans Unicode" w:cs="Lucida Sans Unicode"/>
          <w:color w:val="000000"/>
          <w:sz w:val="21"/>
          <w:szCs w:val="21"/>
          <w:lang w:eastAsia="en-GB"/>
        </w:rPr>
        <w:t xml:space="preserve"> that exist. Good examples of recent deregulation include the </w:t>
      </w:r>
      <w:proofErr w:type="spellStart"/>
      <w:r w:rsidRPr="0049325A">
        <w:rPr>
          <w:rFonts w:ascii="Lucida Sans Unicode" w:eastAsia="Times New Roman" w:hAnsi="Lucida Sans Unicode" w:cs="Lucida Sans Unicode"/>
          <w:color w:val="000000"/>
          <w:sz w:val="21"/>
          <w:szCs w:val="21"/>
          <w:lang w:eastAsia="en-GB"/>
        </w:rPr>
        <w:t>liberalisation</w:t>
      </w:r>
      <w:proofErr w:type="spellEnd"/>
      <w:r w:rsidRPr="0049325A">
        <w:rPr>
          <w:rFonts w:ascii="Lucida Sans Unicode" w:eastAsia="Times New Roman" w:hAnsi="Lucida Sans Unicode" w:cs="Lucida Sans Unicode"/>
          <w:color w:val="000000"/>
          <w:sz w:val="21"/>
          <w:szCs w:val="21"/>
          <w:lang w:eastAsia="en-GB"/>
        </w:rPr>
        <w:t xml:space="preserve"> of telecommunications and postal services as part of the European Union competition initiatives. </w:t>
      </w:r>
      <w:proofErr w:type="gramStart"/>
      <w:r w:rsidRPr="0049325A">
        <w:rPr>
          <w:rFonts w:ascii="Lucida Sans Unicode" w:eastAsia="Times New Roman" w:hAnsi="Lucida Sans Unicode" w:cs="Lucida Sans Unicode"/>
          <w:color w:val="000000"/>
          <w:sz w:val="21"/>
          <w:szCs w:val="21"/>
          <w:lang w:eastAsia="en-GB"/>
        </w:rPr>
        <w:t>And also the Open Skies initiative in aviation that is aimed at opening up trans-Atlantic air travel.</w:t>
      </w:r>
      <w:proofErr w:type="gramEnd"/>
      <w:r w:rsidRPr="0049325A">
        <w:rPr>
          <w:rFonts w:ascii="Lucida Sans Unicode" w:eastAsia="Times New Roman" w:hAnsi="Lucida Sans Unicode" w:cs="Lucida Sans Unicode"/>
          <w:b/>
          <w:bCs/>
          <w:color w:val="000000"/>
          <w:sz w:val="21"/>
          <w:lang w:eastAsia="en-GB"/>
        </w:rPr>
        <w:t xml:space="preserve">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1" w:history="1">
        <w:r w:rsidRPr="0049325A">
          <w:rPr>
            <w:rFonts w:ascii="Lucida Sans Unicode" w:eastAsia="Times New Roman" w:hAnsi="Lucida Sans Unicode" w:cs="Lucida Sans Unicode"/>
            <w:b/>
            <w:bCs/>
            <w:color w:val="1549B2"/>
            <w:sz w:val="21"/>
            <w:lang w:eastAsia="en-GB"/>
          </w:rPr>
          <w:t>Competition Policy</w:t>
        </w:r>
      </w:hyperlink>
      <w:r w:rsidRPr="0049325A">
        <w:rPr>
          <w:rFonts w:ascii="Lucida Sans Unicode" w:eastAsia="Times New Roman" w:hAnsi="Lucida Sans Unicode" w:cs="Lucida Sans Unicode"/>
          <w:b/>
          <w:bCs/>
          <w:color w:val="000000"/>
          <w:sz w:val="21"/>
          <w:lang w:eastAsia="en-GB"/>
        </w:rPr>
        <w:t xml:space="preserve">: </w:t>
      </w:r>
      <w:r w:rsidRPr="0049325A">
        <w:rPr>
          <w:rFonts w:ascii="Lucida Sans Unicode" w:eastAsia="Times New Roman" w:hAnsi="Lucida Sans Unicode" w:cs="Lucida Sans Unicode"/>
          <w:color w:val="000000"/>
          <w:sz w:val="21"/>
          <w:szCs w:val="21"/>
          <w:lang w:eastAsia="en-GB"/>
        </w:rPr>
        <w:t xml:space="preserve">Tougher competition laws acting against </w:t>
      </w:r>
      <w:r w:rsidRPr="0049325A">
        <w:rPr>
          <w:rFonts w:ascii="Lucida Sans Unicode" w:eastAsia="Times New Roman" w:hAnsi="Lucida Sans Unicode" w:cs="Lucida Sans Unicode"/>
          <w:b/>
          <w:bCs/>
          <w:color w:val="000000"/>
          <w:sz w:val="21"/>
          <w:lang w:eastAsia="en-GB"/>
        </w:rPr>
        <w:t xml:space="preserve">predatory </w:t>
      </w:r>
      <w:proofErr w:type="spellStart"/>
      <w:r w:rsidRPr="0049325A">
        <w:rPr>
          <w:rFonts w:ascii="Lucida Sans Unicode" w:eastAsia="Times New Roman" w:hAnsi="Lucida Sans Unicode" w:cs="Lucida Sans Unicode"/>
          <w:b/>
          <w:bCs/>
          <w:color w:val="000000"/>
          <w:sz w:val="21"/>
          <w:lang w:eastAsia="en-GB"/>
        </w:rPr>
        <w:t>behaviour</w:t>
      </w:r>
      <w:proofErr w:type="spellEnd"/>
      <w:r w:rsidRPr="0049325A">
        <w:rPr>
          <w:rFonts w:ascii="Lucida Sans Unicode" w:eastAsia="Times New Roman" w:hAnsi="Lucida Sans Unicode" w:cs="Lucida Sans Unicode"/>
          <w:color w:val="000000"/>
          <w:sz w:val="21"/>
          <w:szCs w:val="21"/>
          <w:lang w:eastAsia="en-GB"/>
        </w:rPr>
        <w:t xml:space="preserve"> by existing firms are designed to make markets more contestable. In both the UK and the EU this has included tougher rules against </w:t>
      </w:r>
      <w:r w:rsidRPr="0049325A">
        <w:rPr>
          <w:rFonts w:ascii="Lucida Sans Unicode" w:eastAsia="Times New Roman" w:hAnsi="Lucida Sans Unicode" w:cs="Lucida Sans Unicode"/>
          <w:b/>
          <w:bCs/>
          <w:color w:val="000000"/>
          <w:sz w:val="21"/>
          <w:lang w:eastAsia="en-GB"/>
        </w:rPr>
        <w:t>price fixing cartels</w:t>
      </w:r>
      <w:r w:rsidRPr="0049325A">
        <w:rPr>
          <w:rFonts w:ascii="Lucida Sans Unicode" w:eastAsia="Times New Roman" w:hAnsi="Lucida Sans Unicode" w:cs="Lucida Sans Unicode"/>
          <w:color w:val="000000"/>
          <w:sz w:val="21"/>
          <w:szCs w:val="21"/>
          <w:lang w:eastAsia="en-GB"/>
        </w:rPr>
        <w:t xml:space="preserve">.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lastRenderedPageBreak/>
        <w:t xml:space="preserve">The EU Single Market: </w:t>
      </w:r>
      <w:r w:rsidRPr="0049325A">
        <w:rPr>
          <w:rFonts w:ascii="Lucida Sans Unicode" w:eastAsia="Times New Roman" w:hAnsi="Lucida Sans Unicode" w:cs="Lucida Sans Unicode"/>
          <w:color w:val="000000"/>
          <w:sz w:val="21"/>
          <w:szCs w:val="21"/>
          <w:lang w:eastAsia="en-GB"/>
        </w:rPr>
        <w:t>The development of the Single European Market has opened up the markets for member nations. A good example of this is home and car insurance and also the entry of Western European clothes retailers onto the UK high streets and shopping malls.</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 xml:space="preserve">Technological Change: </w:t>
      </w:r>
      <w:r w:rsidRPr="0049325A">
        <w:rPr>
          <w:rFonts w:ascii="Lucida Sans Unicode" w:eastAsia="Times New Roman" w:hAnsi="Lucida Sans Unicode" w:cs="Lucida Sans Unicode"/>
          <w:color w:val="000000"/>
          <w:sz w:val="21"/>
          <w:szCs w:val="21"/>
          <w:lang w:eastAsia="en-GB"/>
        </w:rPr>
        <w:t>New technology has brought down some of the entry costs in some markets leading to an increase in capital mobility.  A huge investment in open source software is changing the contestability of the market for web browsers; there is no fierce competition between Microsoft’s Internet Explorer, Chrome and Android (Google), Firefox (Mozilla) and Safari (Apple).</w:t>
      </w:r>
      <w:r w:rsidRPr="0049325A">
        <w:rPr>
          <w:rFonts w:ascii="Lucida Sans Unicode" w:eastAsia="Times New Roman" w:hAnsi="Lucida Sans Unicode" w:cs="Lucida Sans Unicode"/>
          <w:b/>
          <w:bCs/>
          <w:color w:val="000000"/>
          <w:sz w:val="21"/>
          <w:lang w:eastAsia="en-GB"/>
        </w:rPr>
        <w:t xml:space="preserve">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b/>
          <w:bCs/>
          <w:color w:val="000000"/>
          <w:sz w:val="21"/>
          <w:lang w:eastAsia="en-GB"/>
        </w:rPr>
        <w:t>Technological spill-over</w:t>
      </w:r>
      <w:r w:rsidRPr="0049325A">
        <w:rPr>
          <w:rFonts w:ascii="Lucida Sans Unicode" w:eastAsia="Times New Roman" w:hAnsi="Lucida Sans Unicode" w:cs="Lucida Sans Unicode"/>
          <w:color w:val="000000"/>
          <w:sz w:val="21"/>
          <w:szCs w:val="21"/>
          <w:lang w:eastAsia="en-GB"/>
        </w:rPr>
        <w:t xml:space="preserve"> can see the emergence of products that imitate the characteristics of the products of the incumbent firms. Just a few years after the launch of Viagra, the anti-impotence drug, </w:t>
      </w:r>
      <w:proofErr w:type="spellStart"/>
      <w:r w:rsidRPr="0049325A">
        <w:rPr>
          <w:rFonts w:ascii="Lucida Sans Unicode" w:eastAsia="Times New Roman" w:hAnsi="Lucida Sans Unicode" w:cs="Lucida Sans Unicode"/>
          <w:color w:val="000000"/>
          <w:sz w:val="21"/>
          <w:szCs w:val="21"/>
          <w:lang w:eastAsia="en-GB"/>
        </w:rPr>
        <w:t>Levitra</w:t>
      </w:r>
      <w:proofErr w:type="spellEnd"/>
      <w:r w:rsidRPr="0049325A">
        <w:rPr>
          <w:rFonts w:ascii="Lucida Sans Unicode" w:eastAsia="Times New Roman" w:hAnsi="Lucida Sans Unicode" w:cs="Lucida Sans Unicode"/>
          <w:color w:val="000000"/>
          <w:sz w:val="21"/>
          <w:szCs w:val="21"/>
          <w:lang w:eastAsia="en-GB"/>
        </w:rPr>
        <w:t>, the first market rival to the hugely profitable Viagra, is now being manufactured by the German firm, Bayer AG, and marketed by British firm GlaxoSmithKline.</w:t>
      </w:r>
    </w:p>
    <w:p w:rsidR="0049325A" w:rsidRPr="0049325A" w:rsidRDefault="0049325A" w:rsidP="0049325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9325A">
        <w:rPr>
          <w:rFonts w:ascii="Lucida Sans Unicode" w:eastAsia="Times New Roman" w:hAnsi="Lucida Sans Unicode" w:cs="Lucida Sans Unicode"/>
          <w:b/>
          <w:bCs/>
          <w:color w:val="4B6765"/>
          <w:sz w:val="21"/>
          <w:szCs w:val="21"/>
          <w:lang w:eastAsia="en-GB"/>
        </w:rPr>
        <w:t xml:space="preserve">How does the </w:t>
      </w:r>
      <w:r w:rsidRPr="0049325A">
        <w:rPr>
          <w:rFonts w:ascii="Lucida Sans Unicode" w:eastAsia="Times New Roman" w:hAnsi="Lucida Sans Unicode" w:cs="Lucida Sans Unicode"/>
          <w:b/>
          <w:bCs/>
          <w:color w:val="4B6765"/>
          <w:sz w:val="21"/>
          <w:szCs w:val="21"/>
          <w:u w:val="single"/>
          <w:lang w:eastAsia="en-GB"/>
        </w:rPr>
        <w:t>threat</w:t>
      </w:r>
      <w:r w:rsidRPr="0049325A">
        <w:rPr>
          <w:rFonts w:ascii="Lucida Sans Unicode" w:eastAsia="Times New Roman" w:hAnsi="Lucida Sans Unicode" w:cs="Lucida Sans Unicode"/>
          <w:b/>
          <w:bCs/>
          <w:color w:val="4B6765"/>
          <w:sz w:val="21"/>
          <w:szCs w:val="21"/>
          <w:lang w:eastAsia="en-GB"/>
        </w:rPr>
        <w:t xml:space="preserve"> of competition affect a firm’s </w:t>
      </w:r>
      <w:proofErr w:type="spellStart"/>
      <w:r w:rsidRPr="0049325A">
        <w:rPr>
          <w:rFonts w:ascii="Lucida Sans Unicode" w:eastAsia="Times New Roman" w:hAnsi="Lucida Sans Unicode" w:cs="Lucida Sans Unicode"/>
          <w:b/>
          <w:bCs/>
          <w:color w:val="4B6765"/>
          <w:sz w:val="21"/>
          <w:szCs w:val="21"/>
          <w:lang w:eastAsia="en-GB"/>
        </w:rPr>
        <w:t>behaviour</w:t>
      </w:r>
      <w:proofErr w:type="spellEnd"/>
      <w:r w:rsidRPr="0049325A">
        <w:rPr>
          <w:rFonts w:ascii="Lucida Sans Unicode" w:eastAsia="Times New Roman" w:hAnsi="Lucida Sans Unicode" w:cs="Lucida Sans Unicode"/>
          <w:b/>
          <w:bCs/>
          <w:color w:val="4B6765"/>
          <w:sz w:val="21"/>
          <w:szCs w:val="21"/>
          <w:lang w:eastAsia="en-GB"/>
        </w:rPr>
        <w:t>?</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How might the contestability of a market affect the conduct and performance of businesses? It is worth </w:t>
      </w:r>
      <w:proofErr w:type="spellStart"/>
      <w:r w:rsidRPr="0049325A">
        <w:rPr>
          <w:rFonts w:ascii="Lucida Sans Unicode" w:eastAsia="Times New Roman" w:hAnsi="Lucida Sans Unicode" w:cs="Lucida Sans Unicode"/>
          <w:color w:val="000000"/>
          <w:sz w:val="21"/>
          <w:szCs w:val="21"/>
          <w:lang w:eastAsia="en-GB"/>
        </w:rPr>
        <w:t>emphasising</w:t>
      </w:r>
      <w:proofErr w:type="spellEnd"/>
      <w:r w:rsidRPr="0049325A">
        <w:rPr>
          <w:rFonts w:ascii="Lucida Sans Unicode" w:eastAsia="Times New Roman" w:hAnsi="Lucida Sans Unicode" w:cs="Lucida Sans Unicode"/>
          <w:color w:val="000000"/>
          <w:sz w:val="21"/>
          <w:szCs w:val="21"/>
          <w:lang w:eastAsia="en-GB"/>
        </w:rPr>
        <w:t xml:space="preserve"> in essays and data questions that it is the </w:t>
      </w:r>
      <w:r w:rsidRPr="0049325A">
        <w:rPr>
          <w:rFonts w:ascii="Lucida Sans Unicode" w:eastAsia="Times New Roman" w:hAnsi="Lucida Sans Unicode" w:cs="Lucida Sans Unicode"/>
          <w:b/>
          <w:bCs/>
          <w:color w:val="000000"/>
          <w:sz w:val="21"/>
          <w:lang w:eastAsia="en-GB"/>
        </w:rPr>
        <w:t xml:space="preserve">actual </w:t>
      </w:r>
      <w:proofErr w:type="spellStart"/>
      <w:r w:rsidRPr="0049325A">
        <w:rPr>
          <w:rFonts w:ascii="Lucida Sans Unicode" w:eastAsia="Times New Roman" w:hAnsi="Lucida Sans Unicode" w:cs="Lucida Sans Unicode"/>
          <w:b/>
          <w:bCs/>
          <w:color w:val="000000"/>
          <w:sz w:val="21"/>
          <w:lang w:eastAsia="en-GB"/>
        </w:rPr>
        <w:t>behaviour</w:t>
      </w:r>
      <w:proofErr w:type="spellEnd"/>
      <w:r w:rsidRPr="0049325A">
        <w:rPr>
          <w:rFonts w:ascii="Lucida Sans Unicode" w:eastAsia="Times New Roman" w:hAnsi="Lucida Sans Unicode" w:cs="Lucida Sans Unicode"/>
          <w:b/>
          <w:bCs/>
          <w:color w:val="000000"/>
          <w:sz w:val="21"/>
          <w:lang w:eastAsia="en-GB"/>
        </w:rPr>
        <w:t xml:space="preserve"> of agents</w:t>
      </w:r>
      <w:r w:rsidRPr="0049325A">
        <w:rPr>
          <w:rFonts w:ascii="Lucida Sans Unicode" w:eastAsia="Times New Roman" w:hAnsi="Lucida Sans Unicode" w:cs="Lucida Sans Unicode"/>
          <w:color w:val="000000"/>
          <w:sz w:val="21"/>
          <w:szCs w:val="21"/>
          <w:lang w:eastAsia="en-GB"/>
        </w:rPr>
        <w:t xml:space="preserve"> in the market that is more important that a simple picture of market share.</w:t>
      </w:r>
    </w:p>
    <w:p w:rsidR="0049325A" w:rsidRPr="0049325A" w:rsidRDefault="0049325A" w:rsidP="0049325A">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drawing>
          <wp:inline distT="0" distB="0" distL="0" distR="0">
            <wp:extent cx="5429250" cy="3695700"/>
            <wp:effectExtent l="19050" t="0" r="0" b="0"/>
            <wp:docPr id="2" name="Picture 2" descr="http://www.tutor2u.net/economics/revision-notes/a2micro-contestablemarke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contestablemarkets2.jpg"/>
                    <pic:cNvPicPr>
                      <a:picLocks noChangeAspect="1" noChangeArrowheads="1"/>
                    </pic:cNvPicPr>
                  </pic:nvPicPr>
                  <pic:blipFill>
                    <a:blip r:embed="rId12" cstate="print"/>
                    <a:srcRect/>
                    <a:stretch>
                      <a:fillRect/>
                    </a:stretch>
                  </pic:blipFill>
                  <pic:spPr bwMode="auto">
                    <a:xfrm>
                      <a:off x="0" y="0"/>
                      <a:ext cx="5429250" cy="3695700"/>
                    </a:xfrm>
                    <a:prstGeom prst="rect">
                      <a:avLst/>
                    </a:prstGeom>
                    <a:noFill/>
                    <a:ln w="9525">
                      <a:noFill/>
                      <a:miter lim="800000"/>
                      <a:headEnd/>
                      <a:tailEnd/>
                    </a:ln>
                  </pic:spPr>
                </pic:pic>
              </a:graphicData>
            </a:graphic>
          </wp:inline>
        </w:drawing>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lastRenderedPageBreak/>
        <w:t xml:space="preserve">In the diagram above a pure monopoly might price at P1 – the profit </w:t>
      </w:r>
      <w:proofErr w:type="spellStart"/>
      <w:r w:rsidRPr="0049325A">
        <w:rPr>
          <w:rFonts w:ascii="Lucida Sans Unicode" w:eastAsia="Times New Roman" w:hAnsi="Lucida Sans Unicode" w:cs="Lucida Sans Unicode"/>
          <w:color w:val="000000"/>
          <w:sz w:val="21"/>
          <w:szCs w:val="21"/>
          <w:lang w:eastAsia="en-GB"/>
        </w:rPr>
        <w:t>maximising</w:t>
      </w:r>
      <w:proofErr w:type="spellEnd"/>
      <w:r w:rsidRPr="0049325A">
        <w:rPr>
          <w:rFonts w:ascii="Lucida Sans Unicode" w:eastAsia="Times New Roman" w:hAnsi="Lucida Sans Unicode" w:cs="Lucida Sans Unicode"/>
          <w:color w:val="000000"/>
          <w:sz w:val="21"/>
          <w:szCs w:val="21"/>
          <w:lang w:eastAsia="en-GB"/>
        </w:rPr>
        <w:t xml:space="preserve"> equilibrium.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If a market is </w:t>
      </w:r>
      <w:hyperlink r:id="rId13" w:history="1">
        <w:r w:rsidRPr="0049325A">
          <w:rPr>
            <w:rFonts w:ascii="Lucida Sans Unicode" w:eastAsia="Times New Roman" w:hAnsi="Lucida Sans Unicode" w:cs="Lucida Sans Unicode"/>
            <w:color w:val="1549B2"/>
            <w:sz w:val="21"/>
            <w:lang w:eastAsia="en-GB"/>
          </w:rPr>
          <w:t>contestable</w:t>
        </w:r>
      </w:hyperlink>
      <w:r w:rsidRPr="0049325A">
        <w:rPr>
          <w:rFonts w:ascii="Lucida Sans Unicode" w:eastAsia="Times New Roman" w:hAnsi="Lucida Sans Unicode" w:cs="Lucida Sans Unicode"/>
          <w:color w:val="000000"/>
          <w:sz w:val="21"/>
          <w:szCs w:val="21"/>
          <w:lang w:eastAsia="en-GB"/>
        </w:rPr>
        <w:t xml:space="preserve">, there is </w:t>
      </w:r>
      <w:r w:rsidRPr="0049325A">
        <w:rPr>
          <w:rFonts w:ascii="Lucida Sans Unicode" w:eastAsia="Times New Roman" w:hAnsi="Lucida Sans Unicode" w:cs="Lucida Sans Unicode"/>
          <w:b/>
          <w:bCs/>
          <w:color w:val="000000"/>
          <w:sz w:val="21"/>
          <w:lang w:eastAsia="en-GB"/>
        </w:rPr>
        <w:t>downward pressure on price</w:t>
      </w:r>
      <w:r w:rsidRPr="0049325A">
        <w:rPr>
          <w:rFonts w:ascii="Lucida Sans Unicode" w:eastAsia="Times New Roman" w:hAnsi="Lucida Sans Unicode" w:cs="Lucida Sans Unicode"/>
          <w:color w:val="000000"/>
          <w:sz w:val="21"/>
          <w:szCs w:val="21"/>
          <w:lang w:eastAsia="en-GB"/>
        </w:rPr>
        <w:t xml:space="preserve">, because the presence supernormal profits signals for new firms to enter the market and if the existing monopolist is producing at too high a price or has allowed their average total costs to drift higher, entrants can undercut the monopolist and some of the abnormal profit will be competed away.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Normal profit equilibrium occurs when average revenue equals average total cost (at output Q2 and price P2). A lower price and higher output causes an increase in </w:t>
      </w:r>
      <w:hyperlink r:id="rId14" w:history="1">
        <w:r w:rsidRPr="0049325A">
          <w:rPr>
            <w:rFonts w:ascii="Lucida Sans Unicode" w:eastAsia="Times New Roman" w:hAnsi="Lucida Sans Unicode" w:cs="Lucida Sans Unicode"/>
            <w:b/>
            <w:bCs/>
            <w:color w:val="1549B2"/>
            <w:sz w:val="21"/>
            <w:lang w:eastAsia="en-GB"/>
          </w:rPr>
          <w:t>consumer surplus</w:t>
        </w:r>
      </w:hyperlink>
      <w:r w:rsidRPr="0049325A">
        <w:rPr>
          <w:rFonts w:ascii="Lucida Sans Unicode" w:eastAsia="Times New Roman" w:hAnsi="Lucida Sans Unicode" w:cs="Lucida Sans Unicode"/>
          <w:color w:val="000000"/>
          <w:sz w:val="21"/>
          <w:szCs w:val="21"/>
          <w:lang w:eastAsia="en-GB"/>
        </w:rPr>
        <w:t xml:space="preserve">.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When markets are </w:t>
      </w:r>
      <w:hyperlink r:id="rId15" w:history="1">
        <w:r w:rsidRPr="0049325A">
          <w:rPr>
            <w:rFonts w:ascii="Lucida Sans Unicode" w:eastAsia="Times New Roman" w:hAnsi="Lucida Sans Unicode" w:cs="Lucida Sans Unicode"/>
            <w:color w:val="1549B2"/>
            <w:sz w:val="21"/>
            <w:lang w:eastAsia="en-GB"/>
          </w:rPr>
          <w:t>contestable</w:t>
        </w:r>
      </w:hyperlink>
      <w:r w:rsidRPr="0049325A">
        <w:rPr>
          <w:rFonts w:ascii="Lucida Sans Unicode" w:eastAsia="Times New Roman" w:hAnsi="Lucida Sans Unicode" w:cs="Lucida Sans Unicode"/>
          <w:color w:val="000000"/>
          <w:sz w:val="21"/>
          <w:szCs w:val="21"/>
          <w:lang w:eastAsia="en-GB"/>
        </w:rPr>
        <w:t xml:space="preserve"> – we expect to see </w:t>
      </w:r>
      <w:r w:rsidRPr="0049325A">
        <w:rPr>
          <w:rFonts w:ascii="Lucida Sans Unicode" w:eastAsia="Times New Roman" w:hAnsi="Lucida Sans Unicode" w:cs="Lucida Sans Unicode"/>
          <w:b/>
          <w:bCs/>
          <w:color w:val="000000"/>
          <w:sz w:val="21"/>
          <w:lang w:eastAsia="en-GB"/>
        </w:rPr>
        <w:t>lower profit margins</w:t>
      </w:r>
      <w:r w:rsidRPr="0049325A">
        <w:rPr>
          <w:rFonts w:ascii="Lucida Sans Unicode" w:eastAsia="Times New Roman" w:hAnsi="Lucida Sans Unicode" w:cs="Lucida Sans Unicode"/>
          <w:color w:val="000000"/>
          <w:sz w:val="21"/>
          <w:szCs w:val="21"/>
          <w:lang w:eastAsia="en-GB"/>
        </w:rPr>
        <w:t xml:space="preserve"> than when a monopoly operates without competition.  </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The threat of competition may be just as powerful an influence on the </w:t>
      </w:r>
      <w:proofErr w:type="spellStart"/>
      <w:r w:rsidRPr="0049325A">
        <w:rPr>
          <w:rFonts w:ascii="Lucida Sans Unicode" w:eastAsia="Times New Roman" w:hAnsi="Lucida Sans Unicode" w:cs="Lucida Sans Unicode"/>
          <w:color w:val="000000"/>
          <w:sz w:val="21"/>
          <w:szCs w:val="21"/>
          <w:lang w:eastAsia="en-GB"/>
        </w:rPr>
        <w:t>behaviour</w:t>
      </w:r>
      <w:proofErr w:type="spellEnd"/>
      <w:r w:rsidRPr="0049325A">
        <w:rPr>
          <w:rFonts w:ascii="Lucida Sans Unicode" w:eastAsia="Times New Roman" w:hAnsi="Lucida Sans Unicode" w:cs="Lucida Sans Unicode"/>
          <w:color w:val="000000"/>
          <w:sz w:val="21"/>
          <w:szCs w:val="21"/>
          <w:lang w:eastAsia="en-GB"/>
        </w:rPr>
        <w:t xml:space="preserve"> of the existing firms in a market than the actual entry of new businesses</w:t>
      </w:r>
    </w:p>
    <w:p w:rsidR="0049325A" w:rsidRPr="0049325A" w:rsidRDefault="0049325A" w:rsidP="0049325A">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9325A">
        <w:rPr>
          <w:rFonts w:ascii="Lucida Sans Unicode" w:eastAsia="Times New Roman" w:hAnsi="Lucida Sans Unicode" w:cs="Lucida Sans Unicode"/>
          <w:color w:val="000000"/>
          <w:sz w:val="21"/>
          <w:szCs w:val="21"/>
          <w:lang w:eastAsia="en-GB"/>
        </w:rPr>
        <w:t xml:space="preserve">If a market is contestable, industry structure and firm </w:t>
      </w:r>
      <w:proofErr w:type="spellStart"/>
      <w:r w:rsidRPr="0049325A">
        <w:rPr>
          <w:rFonts w:ascii="Lucida Sans Unicode" w:eastAsia="Times New Roman" w:hAnsi="Lucida Sans Unicode" w:cs="Lucida Sans Unicode"/>
          <w:color w:val="000000"/>
          <w:sz w:val="21"/>
          <w:szCs w:val="21"/>
          <w:lang w:eastAsia="en-GB"/>
        </w:rPr>
        <w:t>behaviour</w:t>
      </w:r>
      <w:proofErr w:type="spellEnd"/>
      <w:r w:rsidRPr="0049325A">
        <w:rPr>
          <w:rFonts w:ascii="Lucida Sans Unicode" w:eastAsia="Times New Roman" w:hAnsi="Lucida Sans Unicode" w:cs="Lucida Sans Unicode"/>
          <w:color w:val="000000"/>
          <w:sz w:val="21"/>
          <w:szCs w:val="21"/>
          <w:lang w:eastAsia="en-GB"/>
        </w:rPr>
        <w:t xml:space="preserve"> is determined by the threat of competition - </w:t>
      </w:r>
      <w:r w:rsidRPr="0049325A">
        <w:rPr>
          <w:rFonts w:ascii="Lucida Sans Unicode" w:eastAsia="Times New Roman" w:hAnsi="Lucida Sans Unicode" w:cs="Lucida Sans Unicode"/>
          <w:b/>
          <w:bCs/>
          <w:color w:val="000000"/>
          <w:sz w:val="21"/>
          <w:lang w:eastAsia="en-GB"/>
        </w:rPr>
        <w:t>'hit-and-run' entry</w:t>
      </w:r>
      <w:r w:rsidRPr="0049325A">
        <w:rPr>
          <w:rFonts w:ascii="Lucida Sans Unicode" w:eastAsia="Times New Roman" w:hAnsi="Lucida Sans Unicode" w:cs="Lucida Sans Unicode"/>
          <w:color w:val="000000"/>
          <w:sz w:val="21"/>
          <w:szCs w:val="21"/>
          <w:lang w:eastAsia="en-GB"/>
        </w:rPr>
        <w:t>. The market will resemble perfect competition, regardless of the number of firms, since incumbents behave as if there were intense competition.</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F3169"/>
    <w:multiLevelType w:val="multilevel"/>
    <w:tmpl w:val="AE28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01FA4"/>
    <w:multiLevelType w:val="multilevel"/>
    <w:tmpl w:val="30E6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25A"/>
    <w:rsid w:val="000531D7"/>
    <w:rsid w:val="000957D9"/>
    <w:rsid w:val="001B08C2"/>
    <w:rsid w:val="002F2116"/>
    <w:rsid w:val="00382D4B"/>
    <w:rsid w:val="0049325A"/>
    <w:rsid w:val="004A7850"/>
    <w:rsid w:val="005A6E70"/>
    <w:rsid w:val="006237DA"/>
    <w:rsid w:val="00882B46"/>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9325A"/>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49325A"/>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25A"/>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49325A"/>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49325A"/>
    <w:rPr>
      <w:strike w:val="0"/>
      <w:dstrike w:val="0"/>
      <w:color w:val="1549B2"/>
      <w:u w:val="none"/>
      <w:effect w:val="none"/>
    </w:rPr>
  </w:style>
  <w:style w:type="character" w:styleId="Emphasis">
    <w:name w:val="Emphasis"/>
    <w:basedOn w:val="DefaultParagraphFont"/>
    <w:uiPriority w:val="20"/>
    <w:qFormat/>
    <w:rsid w:val="0049325A"/>
    <w:rPr>
      <w:i/>
      <w:iCs/>
    </w:rPr>
  </w:style>
  <w:style w:type="paragraph" w:styleId="NormalWeb">
    <w:name w:val="Normal (Web)"/>
    <w:basedOn w:val="Normal"/>
    <w:uiPriority w:val="99"/>
    <w:semiHidden/>
    <w:unhideWhenUsed/>
    <w:rsid w:val="004932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325A"/>
    <w:rPr>
      <w:b/>
      <w:bCs/>
    </w:rPr>
  </w:style>
  <w:style w:type="paragraph" w:styleId="BalloonText">
    <w:name w:val="Balloon Text"/>
    <w:basedOn w:val="Normal"/>
    <w:link w:val="BalloonTextChar"/>
    <w:uiPriority w:val="99"/>
    <w:semiHidden/>
    <w:unhideWhenUsed/>
    <w:rsid w:val="00493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016532">
      <w:bodyDiv w:val="1"/>
      <w:marLeft w:val="0"/>
      <w:marRight w:val="0"/>
      <w:marTop w:val="0"/>
      <w:marBottom w:val="0"/>
      <w:divBdr>
        <w:top w:val="none" w:sz="0" w:space="0" w:color="auto"/>
        <w:left w:val="none" w:sz="0" w:space="0" w:color="auto"/>
        <w:bottom w:val="none" w:sz="0" w:space="0" w:color="auto"/>
        <w:right w:val="none" w:sz="0" w:space="0" w:color="auto"/>
      </w:divBdr>
      <w:divsChild>
        <w:div w:id="986129165">
          <w:marLeft w:val="0"/>
          <w:marRight w:val="0"/>
          <w:marTop w:val="0"/>
          <w:marBottom w:val="0"/>
          <w:divBdr>
            <w:top w:val="none" w:sz="0" w:space="0" w:color="auto"/>
            <w:left w:val="none" w:sz="0" w:space="0" w:color="auto"/>
            <w:bottom w:val="none" w:sz="0" w:space="0" w:color="auto"/>
            <w:right w:val="none" w:sz="0" w:space="0" w:color="auto"/>
          </w:divBdr>
          <w:divsChild>
            <w:div w:id="1148789103">
              <w:marLeft w:val="0"/>
              <w:marRight w:val="0"/>
              <w:marTop w:val="0"/>
              <w:marBottom w:val="0"/>
              <w:divBdr>
                <w:top w:val="none" w:sz="0" w:space="0" w:color="auto"/>
                <w:left w:val="none" w:sz="0" w:space="0" w:color="auto"/>
                <w:bottom w:val="none" w:sz="0" w:space="0" w:color="auto"/>
                <w:right w:val="none" w:sz="0" w:space="0" w:color="auto"/>
              </w:divBdr>
              <w:divsChild>
                <w:div w:id="137234441">
                  <w:marLeft w:val="0"/>
                  <w:marRight w:val="0"/>
                  <w:marTop w:val="0"/>
                  <w:marBottom w:val="0"/>
                  <w:divBdr>
                    <w:top w:val="none" w:sz="0" w:space="0" w:color="auto"/>
                    <w:left w:val="none" w:sz="0" w:space="0" w:color="auto"/>
                    <w:bottom w:val="none" w:sz="0" w:space="0" w:color="auto"/>
                    <w:right w:val="none" w:sz="0" w:space="0" w:color="auto"/>
                  </w:divBdr>
                  <w:divsChild>
                    <w:div w:id="229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contestable/" TargetMode="External"/><Relationship Id="rId13" Type="http://schemas.openxmlformats.org/officeDocument/2006/relationships/hyperlink" Target="http://www.tutor2u.net/blog/index.php/economics/tagged/tag/contestable/" TargetMode="External"/><Relationship Id="rId3" Type="http://schemas.openxmlformats.org/officeDocument/2006/relationships/settings" Target="settings.xml"/><Relationship Id="rId7" Type="http://schemas.openxmlformats.org/officeDocument/2006/relationships/hyperlink" Target="http://www.tutor2u.net/blog/index.php/economics/tagged/tag/contestability/"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utor2u.net/blog/index.php/economics/C13/"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contestable/" TargetMode="External"/><Relationship Id="rId10" Type="http://schemas.openxmlformats.org/officeDocument/2006/relationships/hyperlink" Target="http://www.tutor2u.net/blog/index.php/economics/tagged/tag/barriers+to+entry/" TargetMode="External"/><Relationship Id="rId4" Type="http://schemas.openxmlformats.org/officeDocument/2006/relationships/webSettings" Target="webSettings.xml"/><Relationship Id="rId9" Type="http://schemas.openxmlformats.org/officeDocument/2006/relationships/hyperlink" Target="http://www.tutor2u.net/blog/index.php/business-studies/tagged/tag/innovation/" TargetMode="External"/><Relationship Id="rId14" Type="http://schemas.openxmlformats.org/officeDocument/2006/relationships/hyperlink" Target="http://tutor2u.net/blog/index.php/economics/tagged/tag/consumer+sur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2014-06-12T11:45:00Z</dcterms:created>
  <dcterms:modified xsi:type="dcterms:W3CDTF">2014-06-12T11:45:00Z</dcterms:modified>
</cp:coreProperties>
</file>