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2ED" w:rsidRPr="000762ED" w:rsidRDefault="000762ED" w:rsidP="000762ED">
      <w:pPr>
        <w:spacing w:after="0" w:line="240" w:lineRule="auto"/>
        <w:textAlignment w:val="bottom"/>
        <w:outlineLvl w:val="0"/>
        <w:rPr>
          <w:rFonts w:ascii="Lucida Sans Unicode" w:eastAsia="Times New Roman" w:hAnsi="Lucida Sans Unicode" w:cs="Lucida Sans Unicode"/>
          <w:b/>
          <w:bCs/>
          <w:color w:val="660000"/>
          <w:kern w:val="36"/>
          <w:sz w:val="27"/>
          <w:szCs w:val="27"/>
          <w:lang w:eastAsia="en-GB"/>
        </w:rPr>
      </w:pPr>
      <w:r w:rsidRPr="000762ED">
        <w:rPr>
          <w:rFonts w:ascii="Lucida Sans Unicode" w:eastAsia="Times New Roman" w:hAnsi="Lucida Sans Unicode" w:cs="Lucida Sans Unicode"/>
          <w:b/>
          <w:bCs/>
          <w:color w:val="660000"/>
          <w:kern w:val="36"/>
          <w:sz w:val="27"/>
          <w:szCs w:val="27"/>
          <w:lang w:eastAsia="en-GB"/>
        </w:rPr>
        <w:t>Market failure - externalities</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i/>
          <w:iCs/>
          <w:color w:val="000000"/>
          <w:sz w:val="21"/>
          <w:lang w:eastAsia="en-GB"/>
        </w:rPr>
        <w:t>Author</w:t>
      </w:r>
      <w:r w:rsidRPr="000762ED">
        <w:rPr>
          <w:rFonts w:ascii="Lucida Sans Unicode" w:eastAsia="Times New Roman" w:hAnsi="Lucida Sans Unicode" w:cs="Lucida Sans Unicode"/>
          <w:i/>
          <w:iCs/>
          <w:color w:val="000000"/>
          <w:sz w:val="21"/>
          <w:lang w:eastAsia="en-GB"/>
        </w:rPr>
        <w:t xml:space="preserve">: </w:t>
      </w:r>
      <w:hyperlink r:id="rId5" w:history="1">
        <w:r w:rsidRPr="000762ED">
          <w:rPr>
            <w:rFonts w:ascii="Lucida Sans Unicode" w:eastAsia="Times New Roman" w:hAnsi="Lucida Sans Unicode" w:cs="Lucida Sans Unicode"/>
            <w:i/>
            <w:iCs/>
            <w:color w:val="1549B2"/>
            <w:sz w:val="21"/>
            <w:lang w:eastAsia="en-GB"/>
          </w:rPr>
          <w:t>Geoff Riley</w:t>
        </w:r>
      </w:hyperlink>
      <w:r w:rsidRPr="000762ED">
        <w:rPr>
          <w:rFonts w:ascii="Lucida Sans Unicode" w:eastAsia="Times New Roman" w:hAnsi="Lucida Sans Unicode" w:cs="Lucida Sans Unicode"/>
          <w:i/>
          <w:iCs/>
          <w:color w:val="000000"/>
          <w:sz w:val="21"/>
          <w:lang w:eastAsia="en-GB"/>
        </w:rPr>
        <w:t xml:space="preserve"> </w:t>
      </w:r>
      <w:r w:rsidRPr="000762ED">
        <w:rPr>
          <w:rFonts w:ascii="Lucida Sans Unicode" w:eastAsia="Times New Roman" w:hAnsi="Lucida Sans Unicode" w:cs="Lucida Sans Unicode"/>
          <w:b/>
          <w:bCs/>
          <w:i/>
          <w:iCs/>
          <w:color w:val="000000"/>
          <w:sz w:val="21"/>
          <w:lang w:eastAsia="en-GB"/>
        </w:rPr>
        <w:t> Last updated:</w:t>
      </w:r>
      <w:r w:rsidRPr="000762ED">
        <w:rPr>
          <w:rFonts w:ascii="Lucida Sans Unicode" w:eastAsia="Times New Roman" w:hAnsi="Lucida Sans Unicode" w:cs="Lucida Sans Unicode"/>
          <w:i/>
          <w:iCs/>
          <w:color w:val="000000"/>
          <w:sz w:val="21"/>
          <w:lang w:eastAsia="en-GB"/>
        </w:rPr>
        <w:t xml:space="preserve"> Sunday 23 September, 2012</w:t>
      </w:r>
    </w:p>
    <w:p w:rsidR="000762ED" w:rsidRPr="000762ED" w:rsidRDefault="000762ED" w:rsidP="000762ED">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0762ED">
        <w:rPr>
          <w:rFonts w:ascii="Lucida Sans Unicode" w:eastAsia="Times New Roman" w:hAnsi="Lucida Sans Unicode" w:cs="Lucida Sans Unicode"/>
          <w:b/>
          <w:bCs/>
          <w:color w:val="4B6765"/>
          <w:sz w:val="21"/>
          <w:szCs w:val="21"/>
          <w:lang w:eastAsia="en-GB"/>
        </w:rPr>
        <w:t>Introduction</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Externalities are common everywhere in everyday life but will the market – left to its own devices - take these externalities into account? If not, then </w:t>
      </w:r>
      <w:hyperlink r:id="rId6" w:history="1">
        <w:r w:rsidRPr="000762ED">
          <w:rPr>
            <w:rFonts w:ascii="Lucida Sans Unicode" w:eastAsia="Times New Roman" w:hAnsi="Lucida Sans Unicode" w:cs="Lucida Sans Unicode"/>
            <w:color w:val="1549B2"/>
            <w:sz w:val="21"/>
            <w:lang w:eastAsia="en-GB"/>
          </w:rPr>
          <w:t>market failure</w:t>
        </w:r>
      </w:hyperlink>
      <w:r w:rsidRPr="000762ED">
        <w:rPr>
          <w:rFonts w:ascii="Lucida Sans Unicode" w:eastAsia="Times New Roman" w:hAnsi="Lucida Sans Unicode" w:cs="Lucida Sans Unicode"/>
          <w:color w:val="000000"/>
          <w:sz w:val="21"/>
          <w:szCs w:val="21"/>
          <w:lang w:eastAsia="en-GB"/>
        </w:rPr>
        <w:t xml:space="preserve"> can occur and there is a justification for some form of </w:t>
      </w:r>
      <w:hyperlink r:id="rId7" w:history="1">
        <w:r w:rsidRPr="000762ED">
          <w:rPr>
            <w:rFonts w:ascii="Lucida Sans Unicode" w:eastAsia="Times New Roman" w:hAnsi="Lucida Sans Unicode" w:cs="Lucida Sans Unicode"/>
            <w:color w:val="1549B2"/>
            <w:sz w:val="21"/>
            <w:lang w:eastAsia="en-GB"/>
          </w:rPr>
          <w:t>government intervention</w:t>
        </w:r>
      </w:hyperlink>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Economic importance of the environment</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The </w:t>
      </w:r>
      <w:hyperlink r:id="rId8" w:history="1">
        <w:r w:rsidRPr="000762ED">
          <w:rPr>
            <w:rFonts w:ascii="Lucida Sans Unicode" w:eastAsia="Times New Roman" w:hAnsi="Lucida Sans Unicode" w:cs="Lucida Sans Unicode"/>
            <w:color w:val="1549B2"/>
            <w:sz w:val="21"/>
            <w:lang w:eastAsia="en-GB"/>
          </w:rPr>
          <w:t>environment</w:t>
        </w:r>
      </w:hyperlink>
      <w:r w:rsidRPr="000762ED">
        <w:rPr>
          <w:rFonts w:ascii="Lucida Sans Unicode" w:eastAsia="Times New Roman" w:hAnsi="Lucida Sans Unicode" w:cs="Lucida Sans Unicode"/>
          <w:color w:val="000000"/>
          <w:sz w:val="21"/>
          <w:szCs w:val="21"/>
          <w:lang w:eastAsia="en-GB"/>
        </w:rPr>
        <w:t xml:space="preserve"> plays an essential role in shaping our economic and social welfare. The environment</w:t>
      </w:r>
    </w:p>
    <w:p w:rsidR="000762ED" w:rsidRPr="000762ED" w:rsidRDefault="000762ED" w:rsidP="000762ED">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Provides services to consumers</w:t>
      </w:r>
      <w:r w:rsidRPr="000762ED">
        <w:rPr>
          <w:rFonts w:ascii="Lucida Sans Unicode" w:eastAsia="Times New Roman" w:hAnsi="Lucida Sans Unicode" w:cs="Lucida Sans Unicode"/>
          <w:color w:val="000000"/>
          <w:sz w:val="21"/>
          <w:szCs w:val="21"/>
          <w:lang w:eastAsia="en-GB"/>
        </w:rPr>
        <w:t xml:space="preserve"> in the form of living and recreational spaces and the opportunity to enjoy utility from experiencing natural landscapes and habitats. </w:t>
      </w:r>
    </w:p>
    <w:p w:rsidR="000762ED" w:rsidRPr="000762ED" w:rsidRDefault="000762ED" w:rsidP="000762ED">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It provides us with the </w:t>
      </w:r>
      <w:r w:rsidRPr="000762ED">
        <w:rPr>
          <w:rFonts w:ascii="Lucida Sans Unicode" w:eastAsia="Times New Roman" w:hAnsi="Lucida Sans Unicode" w:cs="Lucida Sans Unicode"/>
          <w:b/>
          <w:bCs/>
          <w:color w:val="000000"/>
          <w:sz w:val="21"/>
          <w:lang w:eastAsia="en-GB"/>
        </w:rPr>
        <w:t xml:space="preserve">natural resources necessary to sustain production and consumption </w:t>
      </w:r>
      <w:r w:rsidRPr="000762ED">
        <w:rPr>
          <w:rFonts w:ascii="Lucida Sans Unicode" w:eastAsia="Times New Roman" w:hAnsi="Lucida Sans Unicode" w:cs="Lucida Sans Unicode"/>
          <w:color w:val="000000"/>
          <w:sz w:val="21"/>
          <w:szCs w:val="21"/>
          <w:lang w:eastAsia="en-GB"/>
        </w:rPr>
        <w:t xml:space="preserve">including the basis for renewable and non-renewable sources of energy. </w:t>
      </w:r>
    </w:p>
    <w:p w:rsidR="000762ED" w:rsidRPr="000762ED" w:rsidRDefault="000762ED" w:rsidP="000762ED">
      <w:pPr>
        <w:numPr>
          <w:ilvl w:val="0"/>
          <w:numId w:val="1"/>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It is a dumping ground for the waste products of our society</w:t>
      </w:r>
      <w:r w:rsidRPr="000762ED">
        <w:rPr>
          <w:rFonts w:ascii="Lucida Sans Unicode" w:eastAsia="Times New Roman" w:hAnsi="Lucida Sans Unicode" w:cs="Lucida Sans Unicode"/>
          <w:color w:val="000000"/>
          <w:sz w:val="21"/>
          <w:szCs w:val="21"/>
          <w:lang w:eastAsia="en-GB"/>
        </w:rPr>
        <w:t xml:space="preserve"> - be it waste from producers or from households and consumers.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The link between economic activity and our environment is fundamental. We hear constantly about the need for </w:t>
      </w:r>
      <w:r w:rsidRPr="000762ED">
        <w:rPr>
          <w:rFonts w:ascii="Lucida Sans Unicode" w:eastAsia="Times New Roman" w:hAnsi="Lucida Sans Unicode" w:cs="Lucida Sans Unicode"/>
          <w:b/>
          <w:bCs/>
          <w:color w:val="000000"/>
          <w:sz w:val="21"/>
          <w:lang w:eastAsia="en-GB"/>
        </w:rPr>
        <w:t>sustainable welfare,</w:t>
      </w:r>
      <w:r w:rsidRPr="000762ED">
        <w:rPr>
          <w:rFonts w:ascii="Lucida Sans Unicode" w:eastAsia="Times New Roman" w:hAnsi="Lucida Sans Unicode" w:cs="Lucida Sans Unicode"/>
          <w:color w:val="000000"/>
          <w:sz w:val="21"/>
          <w:szCs w:val="21"/>
          <w:lang w:eastAsia="en-GB"/>
        </w:rPr>
        <w:t xml:space="preserve"> for growth to take into account the direct and indirect effects on our resources. And increasingly we, as producers and consumers, are affected by government policies and strategies designed to promote environmental protection and improvement.</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Sustainable development</w:t>
      </w:r>
      <w:r w:rsidRPr="000762ED">
        <w:rPr>
          <w:rFonts w:ascii="Lucida Sans Unicode" w:eastAsia="Times New Roman" w:hAnsi="Lucida Sans Unicode" w:cs="Lucida Sans Unicode"/>
          <w:color w:val="000000"/>
          <w:sz w:val="21"/>
          <w:szCs w:val="21"/>
          <w:lang w:eastAsia="en-GB"/>
        </w:rPr>
        <w:t xml:space="preserve"> is that which meets the needs of the present without compromising the ability of future generations to meet their own needs.</w:t>
      </w:r>
    </w:p>
    <w:p w:rsidR="000762ED" w:rsidRPr="000762ED" w:rsidRDefault="000762ED" w:rsidP="000762ED">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0762ED">
        <w:rPr>
          <w:rFonts w:ascii="Lucida Sans Unicode" w:eastAsia="Times New Roman" w:hAnsi="Lucida Sans Unicode" w:cs="Lucida Sans Unicode"/>
          <w:b/>
          <w:bCs/>
          <w:color w:val="4B6765"/>
          <w:sz w:val="21"/>
          <w:szCs w:val="21"/>
          <w:lang w:eastAsia="en-GB"/>
        </w:rPr>
        <w:t xml:space="preserve">Externalities and the environment – the basics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For </w:t>
      </w:r>
      <w:r w:rsidRPr="000762ED">
        <w:rPr>
          <w:rFonts w:ascii="Lucida Sans Unicode" w:eastAsia="Times New Roman" w:hAnsi="Lucida Sans Unicode" w:cs="Lucida Sans Unicode"/>
          <w:b/>
          <w:bCs/>
          <w:color w:val="000000"/>
          <w:sz w:val="21"/>
          <w:lang w:eastAsia="en-GB"/>
        </w:rPr>
        <w:t>environmental economics</w:t>
      </w:r>
      <w:r w:rsidRPr="000762ED">
        <w:rPr>
          <w:rFonts w:ascii="Lucida Sans Unicode" w:eastAsia="Times New Roman" w:hAnsi="Lucida Sans Unicode" w:cs="Lucida Sans Unicode"/>
          <w:color w:val="000000"/>
          <w:sz w:val="21"/>
          <w:szCs w:val="21"/>
          <w:lang w:eastAsia="en-GB"/>
        </w:rPr>
        <w:t xml:space="preserve">, one of the most important market failures is caused by </w:t>
      </w:r>
      <w:r w:rsidRPr="000762ED">
        <w:rPr>
          <w:rFonts w:ascii="Lucida Sans Unicode" w:eastAsia="Times New Roman" w:hAnsi="Lucida Sans Unicode" w:cs="Lucida Sans Unicode"/>
          <w:b/>
          <w:bCs/>
          <w:color w:val="000000"/>
          <w:sz w:val="21"/>
          <w:lang w:eastAsia="en-GB"/>
        </w:rPr>
        <w:t>negative externalities</w:t>
      </w:r>
      <w:r w:rsidRPr="000762ED">
        <w:rPr>
          <w:rFonts w:ascii="Lucida Sans Unicode" w:eastAsia="Times New Roman" w:hAnsi="Lucida Sans Unicode" w:cs="Lucida Sans Unicode"/>
          <w:color w:val="000000"/>
          <w:sz w:val="21"/>
          <w:szCs w:val="21"/>
          <w:lang w:eastAsia="en-GB"/>
        </w:rPr>
        <w:t xml:space="preserve"> arising from production and/or consumption of goods and services.</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Externalities are </w:t>
      </w:r>
      <w:r w:rsidRPr="000762ED">
        <w:rPr>
          <w:rFonts w:ascii="Lucida Sans Unicode" w:eastAsia="Times New Roman" w:hAnsi="Lucida Sans Unicode" w:cs="Lucida Sans Unicode"/>
          <w:b/>
          <w:bCs/>
          <w:color w:val="000000"/>
          <w:sz w:val="21"/>
          <w:lang w:eastAsia="en-GB"/>
        </w:rPr>
        <w:t>third party effects</w:t>
      </w:r>
      <w:r w:rsidRPr="000762ED">
        <w:rPr>
          <w:rFonts w:ascii="Lucida Sans Unicode" w:eastAsia="Times New Roman" w:hAnsi="Lucida Sans Unicode" w:cs="Lucida Sans Unicode"/>
          <w:color w:val="000000"/>
          <w:sz w:val="21"/>
          <w:szCs w:val="21"/>
          <w:lang w:eastAsia="en-GB"/>
        </w:rPr>
        <w:t xml:space="preserve"> arising from production and consumption of goods and services for which </w:t>
      </w:r>
      <w:r w:rsidRPr="000762ED">
        <w:rPr>
          <w:rFonts w:ascii="Lucida Sans Unicode" w:eastAsia="Times New Roman" w:hAnsi="Lucida Sans Unicode" w:cs="Lucida Sans Unicode"/>
          <w:b/>
          <w:bCs/>
          <w:color w:val="000000"/>
          <w:sz w:val="21"/>
          <w:lang w:eastAsia="en-GB"/>
        </w:rPr>
        <w:t>no appropriate compensation is paid</w:t>
      </w:r>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lastRenderedPageBreak/>
        <w:t xml:space="preserve">Externalities </w:t>
      </w:r>
      <w:r w:rsidRPr="000762ED">
        <w:rPr>
          <w:rFonts w:ascii="Lucida Sans Unicode" w:eastAsia="Times New Roman" w:hAnsi="Lucida Sans Unicode" w:cs="Lucida Sans Unicode"/>
          <w:b/>
          <w:bCs/>
          <w:color w:val="000000"/>
          <w:sz w:val="21"/>
          <w:u w:val="single"/>
          <w:lang w:eastAsia="en-GB"/>
        </w:rPr>
        <w:t>occur outside of the market</w:t>
      </w:r>
      <w:r w:rsidRPr="000762ED">
        <w:rPr>
          <w:rFonts w:ascii="Lucida Sans Unicode" w:eastAsia="Times New Roman" w:hAnsi="Lucida Sans Unicode" w:cs="Lucida Sans Unicode"/>
          <w:color w:val="000000"/>
          <w:sz w:val="21"/>
          <w:szCs w:val="21"/>
          <w:lang w:eastAsia="en-GB"/>
        </w:rPr>
        <w:t xml:space="preserve"> i.e. they affect people </w:t>
      </w:r>
      <w:r w:rsidRPr="000762ED">
        <w:rPr>
          <w:rFonts w:ascii="Lucida Sans Unicode" w:eastAsia="Times New Roman" w:hAnsi="Lucida Sans Unicode" w:cs="Lucida Sans Unicode"/>
          <w:color w:val="000000"/>
          <w:sz w:val="21"/>
          <w:szCs w:val="21"/>
          <w:u w:val="single"/>
          <w:lang w:eastAsia="en-GB"/>
        </w:rPr>
        <w:t>not directly involved</w:t>
      </w:r>
      <w:r w:rsidRPr="000762ED">
        <w:rPr>
          <w:rFonts w:ascii="Lucida Sans Unicode" w:eastAsia="Times New Roman" w:hAnsi="Lucida Sans Unicode" w:cs="Lucida Sans Unicode"/>
          <w:color w:val="000000"/>
          <w:sz w:val="21"/>
          <w:szCs w:val="21"/>
          <w:lang w:eastAsia="en-GB"/>
        </w:rPr>
        <w:t xml:space="preserve"> in the production and/or consumption of a good or service. They are also known as </w:t>
      </w:r>
      <w:r w:rsidRPr="000762ED">
        <w:rPr>
          <w:rFonts w:ascii="Lucida Sans Unicode" w:eastAsia="Times New Roman" w:hAnsi="Lucida Sans Unicode" w:cs="Lucida Sans Unicode"/>
          <w:b/>
          <w:bCs/>
          <w:color w:val="000000"/>
          <w:sz w:val="21"/>
          <w:lang w:eastAsia="en-GB"/>
        </w:rPr>
        <w:t>spill-over effects</w:t>
      </w:r>
      <w:r w:rsidRPr="000762ED">
        <w:rPr>
          <w:rFonts w:ascii="Lucida Sans Unicode" w:eastAsia="Times New Roman" w:hAnsi="Lucida Sans Unicode" w:cs="Lucida Sans Unicode"/>
          <w:color w:val="000000"/>
          <w:sz w:val="21"/>
          <w:szCs w:val="21"/>
          <w:lang w:eastAsia="en-GB"/>
        </w:rPr>
        <w:t>.</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One of the major problems facing the environment is that </w:t>
      </w:r>
      <w:r w:rsidRPr="000762ED">
        <w:rPr>
          <w:rFonts w:ascii="Lucida Sans Unicode" w:eastAsia="Times New Roman" w:hAnsi="Lucida Sans Unicode" w:cs="Lucida Sans Unicode"/>
          <w:b/>
          <w:bCs/>
          <w:color w:val="000000"/>
          <w:sz w:val="21"/>
          <w:lang w:eastAsia="en-GB"/>
        </w:rPr>
        <w:t>common resources</w:t>
      </w:r>
      <w:r w:rsidRPr="000762ED">
        <w:rPr>
          <w:rFonts w:ascii="Lucida Sans Unicode" w:eastAsia="Times New Roman" w:hAnsi="Lucida Sans Unicode" w:cs="Lucida Sans Unicode"/>
          <w:color w:val="000000"/>
          <w:sz w:val="21"/>
          <w:szCs w:val="21"/>
          <w:lang w:eastAsia="en-GB"/>
        </w:rPr>
        <w:t xml:space="preserve"> such as fish stocks and grazing land are not privately owned – commonly owned resources may lack the protection of property rights and are susceptible to over-exploitation because the marginal cost of extracting the resource for a private agent is close to zero. This is known as the </w:t>
      </w:r>
      <w:r w:rsidRPr="000762ED">
        <w:rPr>
          <w:rFonts w:ascii="Lucida Sans Unicode" w:eastAsia="Times New Roman" w:hAnsi="Lucida Sans Unicode" w:cs="Lucida Sans Unicode"/>
          <w:b/>
          <w:bCs/>
          <w:color w:val="000000"/>
          <w:sz w:val="21"/>
          <w:lang w:eastAsia="en-GB"/>
        </w:rPr>
        <w:t>“</w:t>
      </w:r>
      <w:hyperlink r:id="rId9" w:history="1">
        <w:r w:rsidRPr="000762ED">
          <w:rPr>
            <w:rFonts w:ascii="Lucida Sans Unicode" w:eastAsia="Times New Roman" w:hAnsi="Lucida Sans Unicode" w:cs="Lucida Sans Unicode"/>
            <w:b/>
            <w:bCs/>
            <w:color w:val="1549B2"/>
            <w:sz w:val="21"/>
            <w:lang w:eastAsia="en-GB"/>
          </w:rPr>
          <w:t>tragedy of the commons</w:t>
        </w:r>
      </w:hyperlink>
      <w:r w:rsidRPr="000762ED">
        <w:rPr>
          <w:rFonts w:ascii="Lucida Sans Unicode" w:eastAsia="Times New Roman" w:hAnsi="Lucida Sans Unicode" w:cs="Lucida Sans Unicode"/>
          <w:b/>
          <w:bCs/>
          <w:color w:val="000000"/>
          <w:sz w:val="21"/>
          <w:lang w:eastAsia="en-GB"/>
        </w:rPr>
        <w:t>.”</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When there are environmental externalities, the </w:t>
      </w:r>
      <w:r w:rsidRPr="000762ED">
        <w:rPr>
          <w:rFonts w:ascii="Lucida Sans Unicode" w:eastAsia="Times New Roman" w:hAnsi="Lucida Sans Unicode" w:cs="Lucida Sans Unicode"/>
          <w:b/>
          <w:bCs/>
          <w:color w:val="000000"/>
          <w:sz w:val="21"/>
          <w:lang w:eastAsia="en-GB"/>
        </w:rPr>
        <w:t>private equilibrium price and quantity determined by the interaction of market supply and demand</w:t>
      </w:r>
      <w:r w:rsidRPr="000762ED">
        <w:rPr>
          <w:rFonts w:ascii="Lucida Sans Unicode" w:eastAsia="Times New Roman" w:hAnsi="Lucida Sans Unicode" w:cs="Lucida Sans Unicode"/>
          <w:color w:val="000000"/>
          <w:sz w:val="21"/>
          <w:szCs w:val="21"/>
          <w:lang w:eastAsia="en-GB"/>
        </w:rPr>
        <w:t xml:space="preserve"> is not the same as the social equilibrium which includes all internal and external costs.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In a free market, a producer will have little direct incentive to control pollution because it is external – i.e. the profit-</w:t>
      </w:r>
      <w:proofErr w:type="spellStart"/>
      <w:r w:rsidRPr="000762ED">
        <w:rPr>
          <w:rFonts w:ascii="Lucida Sans Unicode" w:eastAsia="Times New Roman" w:hAnsi="Lucida Sans Unicode" w:cs="Lucida Sans Unicode"/>
          <w:color w:val="000000"/>
          <w:sz w:val="21"/>
          <w:szCs w:val="21"/>
          <w:lang w:eastAsia="en-GB"/>
        </w:rPr>
        <w:t>maximising</w:t>
      </w:r>
      <w:proofErr w:type="spellEnd"/>
      <w:r w:rsidRPr="000762ED">
        <w:rPr>
          <w:rFonts w:ascii="Lucida Sans Unicode" w:eastAsia="Times New Roman" w:hAnsi="Lucida Sans Unicode" w:cs="Lucida Sans Unicode"/>
          <w:color w:val="000000"/>
          <w:sz w:val="21"/>
          <w:szCs w:val="21"/>
          <w:lang w:eastAsia="en-GB"/>
        </w:rPr>
        <w:t xml:space="preserve"> supplier considers only his/her own private costs and benefits.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The market failure arising from negative externalities is shown in the diagram below. The area </w:t>
      </w:r>
      <w:proofErr w:type="spellStart"/>
      <w:r w:rsidRPr="000762ED">
        <w:rPr>
          <w:rFonts w:ascii="Lucida Sans Unicode" w:eastAsia="Times New Roman" w:hAnsi="Lucida Sans Unicode" w:cs="Lucida Sans Unicode"/>
          <w:color w:val="000000"/>
          <w:sz w:val="21"/>
          <w:szCs w:val="21"/>
          <w:lang w:eastAsia="en-GB"/>
        </w:rPr>
        <w:t>labelled</w:t>
      </w:r>
      <w:proofErr w:type="spellEnd"/>
      <w:r w:rsidRPr="000762ED">
        <w:rPr>
          <w:rFonts w:ascii="Lucida Sans Unicode" w:eastAsia="Times New Roman" w:hAnsi="Lucida Sans Unicode" w:cs="Lucida Sans Unicode"/>
          <w:color w:val="000000"/>
          <w:sz w:val="21"/>
          <w:szCs w:val="21"/>
          <w:lang w:eastAsia="en-GB"/>
        </w:rPr>
        <w:t xml:space="preserve"> ABC is the deadweight loss of welfare due to output being above the social optimum. At output levels beyond Q2, the marginal social cost exceeds the marginal social benefit causing overall welfare to drop.</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Pr>
          <w:rFonts w:ascii="Lucida Sans Unicode" w:eastAsia="Times New Roman" w:hAnsi="Lucida Sans Unicode" w:cs="Lucida Sans Unicode"/>
          <w:noProof/>
          <w:color w:val="000000"/>
          <w:sz w:val="21"/>
          <w:szCs w:val="21"/>
          <w:lang w:eastAsia="en-GB"/>
        </w:rPr>
        <w:drawing>
          <wp:inline distT="0" distB="0" distL="0" distR="0">
            <wp:extent cx="6276975" cy="3952875"/>
            <wp:effectExtent l="19050" t="0" r="9525" b="0"/>
            <wp:docPr id="1" name="Picture 1" descr="http://www.tutor2u.net/economics/revision-notes/a2micro-externaliti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2u.net/economics/revision-notes/a2micro-externalities1.jpg"/>
                    <pic:cNvPicPr>
                      <a:picLocks noChangeAspect="1" noChangeArrowheads="1"/>
                    </pic:cNvPicPr>
                  </pic:nvPicPr>
                  <pic:blipFill>
                    <a:blip r:embed="rId10" cstate="print"/>
                    <a:srcRect/>
                    <a:stretch>
                      <a:fillRect/>
                    </a:stretch>
                  </pic:blipFill>
                  <pic:spPr bwMode="auto">
                    <a:xfrm>
                      <a:off x="0" y="0"/>
                      <a:ext cx="6276975" cy="3952875"/>
                    </a:xfrm>
                    <a:prstGeom prst="rect">
                      <a:avLst/>
                    </a:prstGeom>
                    <a:noFill/>
                    <a:ln w="9525">
                      <a:noFill/>
                      <a:miter lim="800000"/>
                      <a:headEnd/>
                      <a:tailEnd/>
                    </a:ln>
                  </pic:spPr>
                </pic:pic>
              </a:graphicData>
            </a:graphic>
          </wp:inline>
        </w:drawing>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lastRenderedPageBreak/>
        <w:t xml:space="preserve">Economists argue that </w:t>
      </w:r>
      <w:r w:rsidRPr="000762ED">
        <w:rPr>
          <w:rFonts w:ascii="Lucida Sans Unicode" w:eastAsia="Times New Roman" w:hAnsi="Lucida Sans Unicode" w:cs="Lucida Sans Unicode"/>
          <w:b/>
          <w:bCs/>
          <w:color w:val="000000"/>
          <w:sz w:val="21"/>
          <w:lang w:eastAsia="en-GB"/>
        </w:rPr>
        <w:t>market failures provide a clear rationale for policy intervention</w:t>
      </w:r>
      <w:r w:rsidRPr="000762ED">
        <w:rPr>
          <w:rFonts w:ascii="Lucida Sans Unicode" w:eastAsia="Times New Roman" w:hAnsi="Lucida Sans Unicode" w:cs="Lucida Sans Unicode"/>
          <w:color w:val="000000"/>
          <w:sz w:val="21"/>
          <w:szCs w:val="21"/>
          <w:lang w:eastAsia="en-GB"/>
        </w:rPr>
        <w:t xml:space="preserve"> to improve efficiency. But since market failures are pervasive, </w:t>
      </w:r>
      <w:r w:rsidRPr="000762ED">
        <w:rPr>
          <w:rFonts w:ascii="Lucida Sans Unicode" w:eastAsia="Times New Roman" w:hAnsi="Lucida Sans Unicode" w:cs="Lucida Sans Unicode"/>
          <w:b/>
          <w:bCs/>
          <w:color w:val="000000"/>
          <w:sz w:val="21"/>
          <w:lang w:eastAsia="en-GB"/>
        </w:rPr>
        <w:t>intervention is only justified if the benefits exceed the costs.</w:t>
      </w:r>
      <w:r w:rsidRPr="000762ED">
        <w:rPr>
          <w:rFonts w:ascii="Lucida Sans Unicode" w:eastAsia="Times New Roman" w:hAnsi="Lucida Sans Unicode" w:cs="Lucida Sans Unicode"/>
          <w:color w:val="000000"/>
          <w:sz w:val="21"/>
          <w:szCs w:val="21"/>
          <w:lang w:eastAsia="en-GB"/>
        </w:rPr>
        <w:t xml:space="preserve"> As we shall see, reducing pollution is rarely, if ever, a cost-free process.</w:t>
      </w:r>
    </w:p>
    <w:p w:rsidR="000762ED" w:rsidRPr="000762ED" w:rsidRDefault="000762ED" w:rsidP="000762ED">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0762ED">
        <w:rPr>
          <w:rFonts w:ascii="Lucida Sans Unicode" w:eastAsia="Times New Roman" w:hAnsi="Lucida Sans Unicode" w:cs="Lucida Sans Unicode"/>
          <w:b/>
          <w:bCs/>
          <w:color w:val="4B6765"/>
          <w:sz w:val="21"/>
          <w:szCs w:val="21"/>
          <w:lang w:eastAsia="en-GB"/>
        </w:rPr>
        <w:t>“The Tragedy of the Commons”</w:t>
      </w:r>
    </w:p>
    <w:p w:rsidR="000762ED" w:rsidRPr="000762ED" w:rsidRDefault="000762ED" w:rsidP="000762ED">
      <w:pPr>
        <w:spacing w:after="0"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br/>
        <w:t xml:space="preserve">The contribution of each economic agent is minute, but summed over all agents, these actions degrade the resource and may cause severe long term damage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The “</w:t>
      </w:r>
      <w:hyperlink r:id="rId11" w:history="1">
        <w:r w:rsidRPr="000762ED">
          <w:rPr>
            <w:rFonts w:ascii="Lucida Sans Unicode" w:eastAsia="Times New Roman" w:hAnsi="Lucida Sans Unicode" w:cs="Lucida Sans Unicode"/>
            <w:b/>
            <w:bCs/>
            <w:color w:val="1549B2"/>
            <w:sz w:val="21"/>
            <w:lang w:eastAsia="en-GB"/>
          </w:rPr>
          <w:t>tragedy of the commons</w:t>
        </w:r>
      </w:hyperlink>
      <w:r w:rsidRPr="000762ED">
        <w:rPr>
          <w:rFonts w:ascii="Lucida Sans Unicode" w:eastAsia="Times New Roman" w:hAnsi="Lucida Sans Unicode" w:cs="Lucida Sans Unicode"/>
          <w:color w:val="000000"/>
          <w:sz w:val="21"/>
          <w:szCs w:val="21"/>
          <w:lang w:eastAsia="en-GB"/>
        </w:rPr>
        <w:t xml:space="preserve">” is a metaphor used to illustrate the potential conflict between individual </w:t>
      </w:r>
      <w:r w:rsidRPr="000762ED">
        <w:rPr>
          <w:rFonts w:ascii="Lucida Sans Unicode" w:eastAsia="Times New Roman" w:hAnsi="Lucida Sans Unicode" w:cs="Lucida Sans Unicode"/>
          <w:b/>
          <w:bCs/>
          <w:color w:val="000000"/>
          <w:sz w:val="21"/>
          <w:lang w:eastAsia="en-GB"/>
        </w:rPr>
        <w:t>self-interest</w:t>
      </w:r>
      <w:r w:rsidRPr="000762ED">
        <w:rPr>
          <w:rFonts w:ascii="Lucida Sans Unicode" w:eastAsia="Times New Roman" w:hAnsi="Lucida Sans Unicode" w:cs="Lucida Sans Unicode"/>
          <w:color w:val="000000"/>
          <w:sz w:val="21"/>
          <w:szCs w:val="21"/>
          <w:lang w:eastAsia="en-GB"/>
        </w:rPr>
        <w:t xml:space="preserve"> of producers and consumers versus the </w:t>
      </w:r>
      <w:r w:rsidRPr="000762ED">
        <w:rPr>
          <w:rFonts w:ascii="Lucida Sans Unicode" w:eastAsia="Times New Roman" w:hAnsi="Lucida Sans Unicode" w:cs="Lucida Sans Unicode"/>
          <w:b/>
          <w:bCs/>
          <w:color w:val="000000"/>
          <w:sz w:val="21"/>
          <w:lang w:eastAsia="en-GB"/>
        </w:rPr>
        <w:t>common or public good</w:t>
      </w:r>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In the original version of the term, the example is used of a </w:t>
      </w:r>
      <w:r w:rsidRPr="000762ED">
        <w:rPr>
          <w:rFonts w:ascii="Lucida Sans Unicode" w:eastAsia="Times New Roman" w:hAnsi="Lucida Sans Unicode" w:cs="Lucida Sans Unicode"/>
          <w:b/>
          <w:bCs/>
          <w:color w:val="000000"/>
          <w:sz w:val="21"/>
          <w:lang w:eastAsia="en-GB"/>
        </w:rPr>
        <w:t>stock of common grazing land</w:t>
      </w:r>
      <w:r w:rsidRPr="000762ED">
        <w:rPr>
          <w:rFonts w:ascii="Lucida Sans Unicode" w:eastAsia="Times New Roman" w:hAnsi="Lucida Sans Unicode" w:cs="Lucida Sans Unicode"/>
          <w:color w:val="000000"/>
          <w:sz w:val="21"/>
          <w:szCs w:val="21"/>
          <w:lang w:eastAsia="en-GB"/>
        </w:rPr>
        <w:t xml:space="preserve"> used by all livestock farmers in a small village. Each farmer keeps adding more livestock to graze on the commons, because the </w:t>
      </w:r>
      <w:r w:rsidRPr="000762ED">
        <w:rPr>
          <w:rFonts w:ascii="Lucida Sans Unicode" w:eastAsia="Times New Roman" w:hAnsi="Lucida Sans Unicode" w:cs="Lucida Sans Unicode"/>
          <w:b/>
          <w:bCs/>
          <w:color w:val="000000"/>
          <w:sz w:val="21"/>
          <w:lang w:eastAsia="en-GB"/>
        </w:rPr>
        <w:t>marginal cost</w:t>
      </w:r>
      <w:r w:rsidRPr="000762ED">
        <w:rPr>
          <w:rFonts w:ascii="Lucida Sans Unicode" w:eastAsia="Times New Roman" w:hAnsi="Lucida Sans Unicode" w:cs="Lucida Sans Unicode"/>
          <w:color w:val="000000"/>
          <w:sz w:val="21"/>
          <w:szCs w:val="21"/>
          <w:lang w:eastAsia="en-GB"/>
        </w:rPr>
        <w:t xml:space="preserve"> of doing so is zero. But because the commonly owned resource is thus over-exploited, the result is a </w:t>
      </w:r>
      <w:hyperlink r:id="rId12" w:history="1">
        <w:r w:rsidRPr="000762ED">
          <w:rPr>
            <w:rFonts w:ascii="Lucida Sans Unicode" w:eastAsia="Times New Roman" w:hAnsi="Lucida Sans Unicode" w:cs="Lucida Sans Unicode"/>
            <w:color w:val="1549B2"/>
            <w:sz w:val="21"/>
            <w:lang w:eastAsia="en-GB"/>
          </w:rPr>
          <w:t>depletion</w:t>
        </w:r>
      </w:hyperlink>
      <w:r w:rsidRPr="000762ED">
        <w:rPr>
          <w:rFonts w:ascii="Lucida Sans Unicode" w:eastAsia="Times New Roman" w:hAnsi="Lucida Sans Unicode" w:cs="Lucida Sans Unicode"/>
          <w:color w:val="000000"/>
          <w:sz w:val="21"/>
          <w:szCs w:val="21"/>
          <w:lang w:eastAsia="en-GB"/>
        </w:rPr>
        <w:t xml:space="preserve"> of the soil and a fall in the value of the resource </w:t>
      </w:r>
      <w:r w:rsidRPr="000762ED">
        <w:rPr>
          <w:rFonts w:ascii="Lucida Sans Unicode" w:eastAsia="Times New Roman" w:hAnsi="Lucida Sans Unicode" w:cs="Lucida Sans Unicode"/>
          <w:color w:val="000000"/>
          <w:sz w:val="21"/>
          <w:szCs w:val="21"/>
          <w:u w:val="single"/>
          <w:lang w:eastAsia="en-GB"/>
        </w:rPr>
        <w:t>for all users</w:t>
      </w:r>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The resource may become irretrievably damaged, an example of a </w:t>
      </w:r>
      <w:r w:rsidRPr="000762ED">
        <w:rPr>
          <w:rFonts w:ascii="Lucida Sans Unicode" w:eastAsia="Times New Roman" w:hAnsi="Lucida Sans Unicode" w:cs="Lucida Sans Unicode"/>
          <w:b/>
          <w:bCs/>
          <w:color w:val="000000"/>
          <w:sz w:val="21"/>
          <w:lang w:eastAsia="en-GB"/>
        </w:rPr>
        <w:t>public bad</w:t>
      </w:r>
      <w:r w:rsidRPr="000762ED">
        <w:rPr>
          <w:rFonts w:ascii="Lucida Sans Unicode" w:eastAsia="Times New Roman" w:hAnsi="Lucida Sans Unicode" w:cs="Lucida Sans Unicode"/>
          <w:color w:val="000000"/>
          <w:sz w:val="21"/>
          <w:szCs w:val="21"/>
          <w:lang w:eastAsia="en-GB"/>
        </w:rPr>
        <w:t>.</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The root cause of any tragedy of the commons is that when individuals use a </w:t>
      </w:r>
      <w:r w:rsidRPr="000762ED">
        <w:rPr>
          <w:rFonts w:ascii="Lucida Sans Unicode" w:eastAsia="Times New Roman" w:hAnsi="Lucida Sans Unicode" w:cs="Lucida Sans Unicode"/>
          <w:b/>
          <w:bCs/>
          <w:color w:val="000000"/>
          <w:sz w:val="21"/>
          <w:lang w:eastAsia="en-GB"/>
        </w:rPr>
        <w:t>public good</w:t>
      </w:r>
      <w:r w:rsidRPr="000762ED">
        <w:rPr>
          <w:rFonts w:ascii="Lucida Sans Unicode" w:eastAsia="Times New Roman" w:hAnsi="Lucida Sans Unicode" w:cs="Lucida Sans Unicode"/>
          <w:color w:val="000000"/>
          <w:sz w:val="21"/>
          <w:szCs w:val="21"/>
          <w:lang w:eastAsia="en-GB"/>
        </w:rPr>
        <w:t xml:space="preserve">, they do not bear the entire </w:t>
      </w:r>
      <w:r w:rsidRPr="000762ED">
        <w:rPr>
          <w:rFonts w:ascii="Lucida Sans Unicode" w:eastAsia="Times New Roman" w:hAnsi="Lucida Sans Unicode" w:cs="Lucida Sans Unicode"/>
          <w:b/>
          <w:bCs/>
          <w:color w:val="000000"/>
          <w:sz w:val="21"/>
          <w:lang w:eastAsia="en-GB"/>
        </w:rPr>
        <w:t>social cost</w:t>
      </w:r>
      <w:r w:rsidRPr="000762ED">
        <w:rPr>
          <w:rFonts w:ascii="Lucida Sans Unicode" w:eastAsia="Times New Roman" w:hAnsi="Lucida Sans Unicode" w:cs="Lucida Sans Unicode"/>
          <w:color w:val="000000"/>
          <w:sz w:val="21"/>
          <w:szCs w:val="21"/>
          <w:lang w:eastAsia="en-GB"/>
        </w:rPr>
        <w:t xml:space="preserve"> of their actions. If each seeks to maximize individual benefit, he or she ignores the external costs borne by others. The absence of well-defined and legally-protected property rights lies at the heart of the problem.</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A tragedy of the commons can occur even without complete and permanent destruction of a resource – the term can be used to describe any situation where what was perceived as a renewable resource becomes less valuable because of over-exploitation.</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Good examples of the tragedy of the commons</w:t>
      </w:r>
    </w:p>
    <w:p w:rsidR="000762ED" w:rsidRPr="000762ED" w:rsidRDefault="000762ED" w:rsidP="000762ED">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Burning of fossil fuels – carbon </w:t>
      </w:r>
      <w:hyperlink r:id="rId13" w:history="1">
        <w:r w:rsidRPr="000762ED">
          <w:rPr>
            <w:rFonts w:ascii="Lucida Sans Unicode" w:eastAsia="Times New Roman" w:hAnsi="Lucida Sans Unicode" w:cs="Lucida Sans Unicode"/>
            <w:color w:val="1549B2"/>
            <w:sz w:val="21"/>
            <w:lang w:eastAsia="en-GB"/>
          </w:rPr>
          <w:t>emissions</w:t>
        </w:r>
      </w:hyperlink>
      <w:r w:rsidRPr="000762ED">
        <w:rPr>
          <w:rFonts w:ascii="Lucida Sans Unicode" w:eastAsia="Times New Roman" w:hAnsi="Lucida Sans Unicode" w:cs="Lucida Sans Unicode"/>
          <w:color w:val="000000"/>
          <w:sz w:val="21"/>
          <w:szCs w:val="21"/>
          <w:lang w:eastAsia="en-GB"/>
        </w:rPr>
        <w:t xml:space="preserve"> – contributing to </w:t>
      </w:r>
      <w:hyperlink r:id="rId14" w:history="1">
        <w:r w:rsidRPr="000762ED">
          <w:rPr>
            <w:rFonts w:ascii="Lucida Sans Unicode" w:eastAsia="Times New Roman" w:hAnsi="Lucida Sans Unicode" w:cs="Lucida Sans Unicode"/>
            <w:color w:val="1549B2"/>
            <w:sz w:val="21"/>
            <w:lang w:eastAsia="en-GB"/>
          </w:rPr>
          <w:t>global warming</w:t>
        </w:r>
      </w:hyperlink>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5" w:history="1">
        <w:r w:rsidRPr="000762ED">
          <w:rPr>
            <w:rFonts w:ascii="Lucida Sans Unicode" w:eastAsia="Times New Roman" w:hAnsi="Lucida Sans Unicode" w:cs="Lucida Sans Unicode"/>
            <w:color w:val="1549B2"/>
            <w:sz w:val="21"/>
            <w:lang w:eastAsia="en-GB"/>
          </w:rPr>
          <w:t xml:space="preserve">Pollution of waterways </w:t>
        </w:r>
      </w:hyperlink>
      <w:r w:rsidRPr="000762ED">
        <w:rPr>
          <w:rFonts w:ascii="Lucida Sans Unicode" w:eastAsia="Times New Roman" w:hAnsi="Lucida Sans Unicode" w:cs="Lucida Sans Unicode"/>
          <w:color w:val="000000"/>
          <w:sz w:val="21"/>
          <w:szCs w:val="21"/>
          <w:lang w:eastAsia="en-GB"/>
        </w:rPr>
        <w:t xml:space="preserve"> - creating other externalities for users of waterways further downstream </w:t>
      </w:r>
    </w:p>
    <w:p w:rsidR="000762ED" w:rsidRPr="000762ED" w:rsidRDefault="000762ED" w:rsidP="000762ED">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Logging of forests – e.g. the </w:t>
      </w:r>
      <w:hyperlink r:id="rId16" w:history="1">
        <w:r w:rsidRPr="000762ED">
          <w:rPr>
            <w:rFonts w:ascii="Lucida Sans Unicode" w:eastAsia="Times New Roman" w:hAnsi="Lucida Sans Unicode" w:cs="Lucida Sans Unicode"/>
            <w:color w:val="1549B2"/>
            <w:sz w:val="21"/>
            <w:lang w:eastAsia="en-GB"/>
          </w:rPr>
          <w:t>long-term impact on the Brazilian rain forest</w:t>
        </w:r>
      </w:hyperlink>
      <w:r w:rsidRPr="000762ED">
        <w:rPr>
          <w:rFonts w:ascii="Lucida Sans Unicode" w:eastAsia="Times New Roman" w:hAnsi="Lucida Sans Unicode" w:cs="Lucida Sans Unicode"/>
          <w:color w:val="000000"/>
          <w:sz w:val="21"/>
          <w:szCs w:val="21"/>
          <w:lang w:eastAsia="en-GB"/>
        </w:rPr>
        <w:t xml:space="preserve"> effects of illegal logging </w:t>
      </w:r>
    </w:p>
    <w:p w:rsidR="000762ED" w:rsidRPr="000762ED" w:rsidRDefault="000762ED" w:rsidP="000762ED">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Over-fishing of the oceans – e.g. the </w:t>
      </w:r>
      <w:hyperlink r:id="rId17" w:history="1">
        <w:r w:rsidRPr="000762ED">
          <w:rPr>
            <w:rFonts w:ascii="Lucida Sans Unicode" w:eastAsia="Times New Roman" w:hAnsi="Lucida Sans Unicode" w:cs="Lucida Sans Unicode"/>
            <w:color w:val="1549B2"/>
            <w:sz w:val="21"/>
            <w:lang w:eastAsia="en-GB"/>
          </w:rPr>
          <w:t>current crisis in the EU fishing industry</w:t>
        </w:r>
      </w:hyperlink>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numPr>
          <w:ilvl w:val="0"/>
          <w:numId w:val="2"/>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hyperlink r:id="rId18" w:history="1">
        <w:r w:rsidRPr="000762ED">
          <w:rPr>
            <w:rFonts w:ascii="Lucida Sans Unicode" w:eastAsia="Times New Roman" w:hAnsi="Lucida Sans Unicode" w:cs="Lucida Sans Unicode"/>
            <w:color w:val="1549B2"/>
            <w:sz w:val="21"/>
            <w:lang w:eastAsia="en-GB"/>
          </w:rPr>
          <w:t>Fly-tipping of waste products on public land</w:t>
        </w:r>
      </w:hyperlink>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0762ED">
        <w:rPr>
          <w:rFonts w:ascii="Lucida Sans Unicode" w:eastAsia="Times New Roman" w:hAnsi="Lucida Sans Unicode" w:cs="Lucida Sans Unicode"/>
          <w:b/>
          <w:bCs/>
          <w:color w:val="4B6765"/>
          <w:sz w:val="21"/>
          <w:szCs w:val="21"/>
          <w:lang w:eastAsia="en-GB"/>
        </w:rPr>
        <w:t>Game theory and the tragedy of the commons</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lastRenderedPageBreak/>
        <w:t xml:space="preserve">The </w:t>
      </w:r>
      <w:hyperlink r:id="rId19" w:history="1">
        <w:r w:rsidRPr="000762ED">
          <w:rPr>
            <w:rFonts w:ascii="Lucida Sans Unicode" w:eastAsia="Times New Roman" w:hAnsi="Lucida Sans Unicode" w:cs="Lucida Sans Unicode"/>
            <w:b/>
            <w:bCs/>
            <w:color w:val="1549B2"/>
            <w:sz w:val="21"/>
            <w:lang w:eastAsia="en-GB"/>
          </w:rPr>
          <w:t>tragedy of the commons</w:t>
        </w:r>
      </w:hyperlink>
      <w:r w:rsidRPr="000762ED">
        <w:rPr>
          <w:rFonts w:ascii="Lucida Sans Unicode" w:eastAsia="Times New Roman" w:hAnsi="Lucida Sans Unicode" w:cs="Lucida Sans Unicode"/>
          <w:color w:val="000000"/>
          <w:sz w:val="21"/>
          <w:szCs w:val="21"/>
          <w:lang w:eastAsia="en-GB"/>
        </w:rPr>
        <w:t xml:space="preserve"> can be linked to the </w:t>
      </w:r>
      <w:r w:rsidRPr="000762ED">
        <w:rPr>
          <w:rFonts w:ascii="Lucida Sans Unicode" w:eastAsia="Times New Roman" w:hAnsi="Lucida Sans Unicode" w:cs="Lucida Sans Unicode"/>
          <w:b/>
          <w:bCs/>
          <w:color w:val="000000"/>
          <w:sz w:val="21"/>
          <w:lang w:eastAsia="en-GB"/>
        </w:rPr>
        <w:t>prisoner's dilemma</w:t>
      </w:r>
      <w:r w:rsidRPr="000762ED">
        <w:rPr>
          <w:rFonts w:ascii="Lucida Sans Unicode" w:eastAsia="Times New Roman" w:hAnsi="Lucida Sans Unicode" w:cs="Lucida Sans Unicode"/>
          <w:color w:val="000000"/>
          <w:sz w:val="21"/>
          <w:szCs w:val="21"/>
          <w:lang w:eastAsia="en-GB"/>
        </w:rPr>
        <w:t xml:space="preserve"> that is an important part of </w:t>
      </w:r>
      <w:r w:rsidRPr="000762ED">
        <w:rPr>
          <w:rFonts w:ascii="Lucida Sans Unicode" w:eastAsia="Times New Roman" w:hAnsi="Lucida Sans Unicode" w:cs="Lucida Sans Unicode"/>
          <w:b/>
          <w:bCs/>
          <w:color w:val="000000"/>
          <w:sz w:val="21"/>
          <w:lang w:eastAsia="en-GB"/>
        </w:rPr>
        <w:t>game theory</w:t>
      </w:r>
      <w:r w:rsidRPr="000762ED">
        <w:rPr>
          <w:rFonts w:ascii="Lucida Sans Unicode" w:eastAsia="Times New Roman" w:hAnsi="Lucida Sans Unicode" w:cs="Lucida Sans Unicode"/>
          <w:color w:val="000000"/>
          <w:sz w:val="21"/>
          <w:szCs w:val="21"/>
          <w:lang w:eastAsia="en-GB"/>
        </w:rPr>
        <w:t xml:space="preserv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Individuals within a group have two options: </w:t>
      </w:r>
      <w:r w:rsidRPr="000762ED">
        <w:rPr>
          <w:rFonts w:ascii="Lucida Sans Unicode" w:eastAsia="Times New Roman" w:hAnsi="Lucida Sans Unicode" w:cs="Lucida Sans Unicode"/>
          <w:b/>
          <w:bCs/>
          <w:color w:val="000000"/>
          <w:sz w:val="21"/>
          <w:lang w:eastAsia="en-GB"/>
        </w:rPr>
        <w:t>co-operate</w:t>
      </w:r>
      <w:r w:rsidRPr="000762ED">
        <w:rPr>
          <w:rFonts w:ascii="Lucida Sans Unicode" w:eastAsia="Times New Roman" w:hAnsi="Lucida Sans Unicode" w:cs="Lucida Sans Unicode"/>
          <w:color w:val="000000"/>
          <w:sz w:val="21"/>
          <w:szCs w:val="21"/>
          <w:lang w:eastAsia="en-GB"/>
        </w:rPr>
        <w:t xml:space="preserve"> with the group or </w:t>
      </w:r>
      <w:r w:rsidRPr="000762ED">
        <w:rPr>
          <w:rFonts w:ascii="Lucida Sans Unicode" w:eastAsia="Times New Roman" w:hAnsi="Lucida Sans Unicode" w:cs="Lucida Sans Unicode"/>
          <w:b/>
          <w:bCs/>
          <w:color w:val="000000"/>
          <w:sz w:val="21"/>
          <w:lang w:eastAsia="en-GB"/>
        </w:rPr>
        <w:t xml:space="preserve">defect </w:t>
      </w:r>
      <w:r w:rsidRPr="000762ED">
        <w:rPr>
          <w:rFonts w:ascii="Lucida Sans Unicode" w:eastAsia="Times New Roman" w:hAnsi="Lucida Sans Unicode" w:cs="Lucida Sans Unicode"/>
          <w:color w:val="000000"/>
          <w:sz w:val="21"/>
          <w:szCs w:val="21"/>
          <w:lang w:eastAsia="en-GB"/>
        </w:rPr>
        <w:t>from the group. Cooperation happens when individuals agree to protect a common resource. Defection happens when an individual decides to use more than his share of a public resource.</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Cooperation has the potential to maximize every individual's benefit in the long run as the commons are preserved and can be used indefinitely, while defection maximizes an individual's benefit in the short run at the expense of destroying it in the long run.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Thus in the case of </w:t>
      </w:r>
      <w:r w:rsidRPr="000762ED">
        <w:rPr>
          <w:rFonts w:ascii="Lucida Sans Unicode" w:eastAsia="Times New Roman" w:hAnsi="Lucida Sans Unicode" w:cs="Lucida Sans Unicode"/>
          <w:b/>
          <w:bCs/>
          <w:color w:val="000000"/>
          <w:sz w:val="21"/>
          <w:lang w:eastAsia="en-GB"/>
        </w:rPr>
        <w:t>fish stocks</w:t>
      </w:r>
      <w:r w:rsidRPr="000762ED">
        <w:rPr>
          <w:rFonts w:ascii="Lucida Sans Unicode" w:eastAsia="Times New Roman" w:hAnsi="Lucida Sans Unicode" w:cs="Lucida Sans Unicode"/>
          <w:color w:val="000000"/>
          <w:sz w:val="21"/>
          <w:szCs w:val="21"/>
          <w:lang w:eastAsia="en-GB"/>
        </w:rPr>
        <w:t xml:space="preserve">, suppliers need to cooperate over a period of time so that fish stocks can start to rise again. This is the essence of attempts to reform the </w:t>
      </w:r>
      <w:hyperlink r:id="rId20" w:history="1">
        <w:r w:rsidRPr="000762ED">
          <w:rPr>
            <w:rFonts w:ascii="Lucida Sans Unicode" w:eastAsia="Times New Roman" w:hAnsi="Lucida Sans Unicode" w:cs="Lucida Sans Unicode"/>
            <w:color w:val="1549B2"/>
            <w:sz w:val="21"/>
            <w:lang w:eastAsia="en-GB"/>
          </w:rPr>
          <w:t>European Union Common Fisheries Polic</w:t>
        </w:r>
      </w:hyperlink>
      <w:r w:rsidRPr="000762ED">
        <w:rPr>
          <w:rFonts w:ascii="Lucida Sans Unicode" w:eastAsia="Times New Roman" w:hAnsi="Lucida Sans Unicode" w:cs="Lucida Sans Unicode"/>
          <w:color w:val="000000"/>
          <w:sz w:val="21"/>
          <w:szCs w:val="21"/>
          <w:lang w:eastAsia="en-GB"/>
        </w:rPr>
        <w:t>y.</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An alternative to regulation and taxation by government is to create a </w:t>
      </w:r>
      <w:r w:rsidRPr="000762ED">
        <w:rPr>
          <w:rFonts w:ascii="Lucida Sans Unicode" w:eastAsia="Times New Roman" w:hAnsi="Lucida Sans Unicode" w:cs="Lucida Sans Unicode"/>
          <w:b/>
          <w:bCs/>
          <w:color w:val="000000"/>
          <w:sz w:val="21"/>
          <w:lang w:eastAsia="en-GB"/>
        </w:rPr>
        <w:t>market in property rights</w:t>
      </w:r>
      <w:r w:rsidRPr="000762ED">
        <w:rPr>
          <w:rFonts w:ascii="Lucida Sans Unicode" w:eastAsia="Times New Roman" w:hAnsi="Lucida Sans Unicode" w:cs="Lucida Sans Unicode"/>
          <w:color w:val="000000"/>
          <w:sz w:val="21"/>
          <w:szCs w:val="21"/>
          <w:lang w:eastAsia="en-GB"/>
        </w:rPr>
        <w:t xml:space="preserve"> in order to control the impact of economic activity on the environment – for example establishing a </w:t>
      </w:r>
      <w:hyperlink r:id="rId21" w:history="1">
        <w:r w:rsidRPr="000762ED">
          <w:rPr>
            <w:rFonts w:ascii="Lucida Sans Unicode" w:eastAsia="Times New Roman" w:hAnsi="Lucida Sans Unicode" w:cs="Lucida Sans Unicode"/>
            <w:b/>
            <w:bCs/>
            <w:color w:val="1549B2"/>
            <w:sz w:val="21"/>
            <w:lang w:eastAsia="en-GB"/>
          </w:rPr>
          <w:t>carbon trading</w:t>
        </w:r>
      </w:hyperlink>
      <w:r w:rsidRPr="000762ED">
        <w:rPr>
          <w:rFonts w:ascii="Lucida Sans Unicode" w:eastAsia="Times New Roman" w:hAnsi="Lucida Sans Unicode" w:cs="Lucida Sans Unicode"/>
          <w:b/>
          <w:bCs/>
          <w:color w:val="000000"/>
          <w:sz w:val="21"/>
          <w:lang w:eastAsia="en-GB"/>
        </w:rPr>
        <w:t xml:space="preserve"> emissions scheme</w:t>
      </w:r>
      <w:r w:rsidRPr="000762ED">
        <w:rPr>
          <w:rFonts w:ascii="Lucida Sans Unicode" w:eastAsia="Times New Roman" w:hAnsi="Lucida Sans Unicode" w:cs="Lucida Sans Unicode"/>
          <w:color w:val="000000"/>
          <w:sz w:val="21"/>
          <w:szCs w:val="21"/>
          <w:lang w:eastAsia="en-GB"/>
        </w:rPr>
        <w:t xml:space="preserve"> or introduction tradable fishing permits for the EU fishing industry.</w:t>
      </w:r>
    </w:p>
    <w:p w:rsidR="000762ED" w:rsidRPr="000762ED" w:rsidRDefault="000762ED" w:rsidP="000762ED">
      <w:pPr>
        <w:spacing w:after="0" w:line="240" w:lineRule="auto"/>
        <w:textAlignment w:val="bottom"/>
        <w:outlineLvl w:val="1"/>
        <w:rPr>
          <w:rFonts w:ascii="Lucida Sans Unicode" w:eastAsia="Times New Roman" w:hAnsi="Lucida Sans Unicode" w:cs="Lucida Sans Unicode"/>
          <w:b/>
          <w:bCs/>
          <w:color w:val="4B6765"/>
          <w:sz w:val="21"/>
          <w:szCs w:val="21"/>
          <w:lang w:eastAsia="en-GB"/>
        </w:rPr>
      </w:pPr>
      <w:r w:rsidRPr="000762ED">
        <w:rPr>
          <w:rFonts w:ascii="Lucida Sans Unicode" w:eastAsia="Times New Roman" w:hAnsi="Lucida Sans Unicode" w:cs="Lucida Sans Unicode"/>
          <w:b/>
          <w:bCs/>
          <w:color w:val="4B6765"/>
          <w:sz w:val="21"/>
          <w:szCs w:val="21"/>
          <w:lang w:eastAsia="en-GB"/>
        </w:rPr>
        <w:t xml:space="preserve">The Economics of Waste </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Waste is an inevitable by-product of production and consumption. But the economics of waste is now a huge economic as well as social issue. The UK government wants more waste being disposed of through </w:t>
      </w:r>
      <w:hyperlink r:id="rId22" w:history="1">
        <w:r w:rsidRPr="000762ED">
          <w:rPr>
            <w:rFonts w:ascii="Lucida Sans Unicode" w:eastAsia="Times New Roman" w:hAnsi="Lucida Sans Unicode" w:cs="Lucida Sans Unicode"/>
            <w:b/>
            <w:bCs/>
            <w:color w:val="1549B2"/>
            <w:sz w:val="21"/>
            <w:lang w:eastAsia="en-GB"/>
          </w:rPr>
          <w:t>incineration</w:t>
        </w:r>
      </w:hyperlink>
      <w:r w:rsidRPr="000762ED">
        <w:rPr>
          <w:rFonts w:ascii="Lucida Sans Unicode" w:eastAsia="Times New Roman" w:hAnsi="Lucida Sans Unicode" w:cs="Lucida Sans Unicode"/>
          <w:color w:val="000000"/>
          <w:sz w:val="21"/>
          <w:szCs w:val="21"/>
          <w:lang w:eastAsia="en-GB"/>
        </w:rPr>
        <w:t xml:space="preserve"> rather than </w:t>
      </w:r>
      <w:r w:rsidRPr="000762ED">
        <w:rPr>
          <w:rFonts w:ascii="Lucida Sans Unicode" w:eastAsia="Times New Roman" w:hAnsi="Lucida Sans Unicode" w:cs="Lucida Sans Unicode"/>
          <w:b/>
          <w:bCs/>
          <w:color w:val="000000"/>
          <w:sz w:val="21"/>
          <w:lang w:eastAsia="en-GB"/>
        </w:rPr>
        <w:t>dumped in landfill sites</w:t>
      </w:r>
      <w:r w:rsidRPr="000762ED">
        <w:rPr>
          <w:rFonts w:ascii="Lucida Sans Unicode" w:eastAsia="Times New Roman" w:hAnsi="Lucida Sans Unicode" w:cs="Lucida Sans Unicode"/>
          <w:color w:val="000000"/>
          <w:sz w:val="21"/>
          <w:szCs w:val="21"/>
          <w:lang w:eastAsia="en-GB"/>
        </w:rPr>
        <w:t xml:space="preserve">. It has </w:t>
      </w:r>
      <w:hyperlink r:id="rId23" w:history="1">
        <w:r w:rsidRPr="000762ED">
          <w:rPr>
            <w:rFonts w:ascii="Lucida Sans Unicode" w:eastAsia="Times New Roman" w:hAnsi="Lucida Sans Unicode" w:cs="Lucida Sans Unicode"/>
            <w:color w:val="1549B2"/>
            <w:sz w:val="21"/>
            <w:lang w:eastAsia="en-GB"/>
          </w:rPr>
          <w:t>restated its strategy</w:t>
        </w:r>
      </w:hyperlink>
      <w:r w:rsidRPr="000762ED">
        <w:rPr>
          <w:rFonts w:ascii="Lucida Sans Unicode" w:eastAsia="Times New Roman" w:hAnsi="Lucida Sans Unicode" w:cs="Lucida Sans Unicode"/>
          <w:color w:val="000000"/>
          <w:sz w:val="21"/>
          <w:szCs w:val="21"/>
          <w:lang w:eastAsia="en-GB"/>
        </w:rPr>
        <w:t xml:space="preserve"> and at the top of the waste hierarchy is the aim of reducing how much waste is created in the first place and thereby achieve a “</w:t>
      </w:r>
      <w:r w:rsidRPr="000762ED">
        <w:rPr>
          <w:rFonts w:ascii="Lucida Sans Unicode" w:eastAsia="Times New Roman" w:hAnsi="Lucida Sans Unicode" w:cs="Lucida Sans Unicode"/>
          <w:b/>
          <w:bCs/>
          <w:color w:val="000000"/>
          <w:sz w:val="21"/>
          <w:lang w:eastAsia="en-GB"/>
        </w:rPr>
        <w:t>de-coupling</w:t>
      </w:r>
      <w:r w:rsidRPr="000762ED">
        <w:rPr>
          <w:rFonts w:ascii="Lucida Sans Unicode" w:eastAsia="Times New Roman" w:hAnsi="Lucida Sans Unicode" w:cs="Lucida Sans Unicode"/>
          <w:color w:val="000000"/>
          <w:sz w:val="21"/>
          <w:szCs w:val="21"/>
          <w:lang w:eastAsia="en-GB"/>
        </w:rPr>
        <w:t xml:space="preserve">” of waste generation from rising economic activity. Because waste is normally regarded as a </w:t>
      </w:r>
      <w:r w:rsidRPr="000762ED">
        <w:rPr>
          <w:rFonts w:ascii="Lucida Sans Unicode" w:eastAsia="Times New Roman" w:hAnsi="Lucida Sans Unicode" w:cs="Lucida Sans Unicode"/>
          <w:b/>
          <w:bCs/>
          <w:color w:val="000000"/>
          <w:sz w:val="21"/>
          <w:lang w:eastAsia="en-GB"/>
        </w:rPr>
        <w:t>de-merit good</w:t>
      </w:r>
      <w:r w:rsidRPr="000762ED">
        <w:rPr>
          <w:rFonts w:ascii="Lucida Sans Unicode" w:eastAsia="Times New Roman" w:hAnsi="Lucida Sans Unicode" w:cs="Lucida Sans Unicode"/>
          <w:color w:val="000000"/>
          <w:sz w:val="21"/>
          <w:szCs w:val="21"/>
          <w:lang w:eastAsia="en-GB"/>
        </w:rPr>
        <w:t xml:space="preserve"> creating </w:t>
      </w:r>
      <w:r w:rsidRPr="000762ED">
        <w:rPr>
          <w:rFonts w:ascii="Lucida Sans Unicode" w:eastAsia="Times New Roman" w:hAnsi="Lucida Sans Unicode" w:cs="Lucida Sans Unicode"/>
          <w:b/>
          <w:bCs/>
          <w:color w:val="000000"/>
          <w:sz w:val="21"/>
          <w:lang w:eastAsia="en-GB"/>
        </w:rPr>
        <w:t>external costs</w:t>
      </w:r>
      <w:r w:rsidRPr="000762ED">
        <w:rPr>
          <w:rFonts w:ascii="Lucida Sans Unicode" w:eastAsia="Times New Roman" w:hAnsi="Lucida Sans Unicode" w:cs="Lucida Sans Unicode"/>
          <w:color w:val="000000"/>
          <w:sz w:val="21"/>
          <w:szCs w:val="21"/>
          <w:lang w:eastAsia="en-GB"/>
        </w:rPr>
        <w:t xml:space="preserve">, there is justification for some form of government intervention to change market prices, alter incentives and cause a change in the </w:t>
      </w:r>
      <w:proofErr w:type="spellStart"/>
      <w:r w:rsidRPr="000762ED">
        <w:rPr>
          <w:rFonts w:ascii="Lucida Sans Unicode" w:eastAsia="Times New Roman" w:hAnsi="Lucida Sans Unicode" w:cs="Lucida Sans Unicode"/>
          <w:color w:val="000000"/>
          <w:sz w:val="21"/>
          <w:szCs w:val="21"/>
          <w:lang w:eastAsia="en-GB"/>
        </w:rPr>
        <w:t>behaviour</w:t>
      </w:r>
      <w:proofErr w:type="spellEnd"/>
      <w:r w:rsidRPr="000762ED">
        <w:rPr>
          <w:rFonts w:ascii="Lucida Sans Unicode" w:eastAsia="Times New Roman" w:hAnsi="Lucida Sans Unicode" w:cs="Lucida Sans Unicode"/>
          <w:color w:val="000000"/>
          <w:sz w:val="21"/>
          <w:szCs w:val="21"/>
          <w:lang w:eastAsia="en-GB"/>
        </w:rPr>
        <w:t xml:space="preserve"> of consumers and producers.</w:t>
      </w:r>
    </w:p>
    <w:p w:rsidR="000762ED" w:rsidRPr="000762ED" w:rsidRDefault="000762ED" w:rsidP="000762ED">
      <w:p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color w:val="000000"/>
          <w:sz w:val="21"/>
          <w:szCs w:val="21"/>
          <w:lang w:eastAsia="en-GB"/>
        </w:rPr>
        <w:t xml:space="preserve">Government policy needs to be more effective in </w:t>
      </w:r>
      <w:hyperlink r:id="rId24" w:history="1">
        <w:r w:rsidRPr="000762ED">
          <w:rPr>
            <w:rFonts w:ascii="Lucida Sans Unicode" w:eastAsia="Times New Roman" w:hAnsi="Lucida Sans Unicode" w:cs="Lucida Sans Unicode"/>
            <w:color w:val="1549B2"/>
            <w:sz w:val="21"/>
            <w:lang w:eastAsia="en-GB"/>
          </w:rPr>
          <w:t>enhancing the incentives for individuals and businesses</w:t>
        </w:r>
      </w:hyperlink>
      <w:r w:rsidRPr="000762ED">
        <w:rPr>
          <w:rFonts w:ascii="Lucida Sans Unicode" w:eastAsia="Times New Roman" w:hAnsi="Lucida Sans Unicode" w:cs="Lucida Sans Unicode"/>
          <w:color w:val="000000"/>
          <w:sz w:val="21"/>
          <w:szCs w:val="21"/>
          <w:lang w:eastAsia="en-GB"/>
        </w:rPr>
        <w:t xml:space="preserve"> to recycle more of their waste products.</w:t>
      </w:r>
      <w:r w:rsidRPr="000762ED">
        <w:rPr>
          <w:rFonts w:ascii="Lucida Sans Unicode" w:eastAsia="Times New Roman" w:hAnsi="Lucida Sans Unicode" w:cs="Lucida Sans Unicode"/>
          <w:color w:val="000000"/>
          <w:sz w:val="21"/>
          <w:szCs w:val="21"/>
          <w:lang w:eastAsia="en-GB"/>
        </w:rPr>
        <w:br/>
      </w:r>
      <w:r w:rsidRPr="000762ED">
        <w:rPr>
          <w:rFonts w:ascii="Lucida Sans Unicode" w:eastAsia="Times New Roman" w:hAnsi="Lucida Sans Unicode" w:cs="Lucida Sans Unicode"/>
          <w:color w:val="000000"/>
          <w:sz w:val="21"/>
          <w:szCs w:val="21"/>
          <w:lang w:eastAsia="en-GB"/>
        </w:rPr>
        <w:br/>
      </w:r>
      <w:r w:rsidRPr="000762ED">
        <w:rPr>
          <w:rFonts w:ascii="Lucida Sans Unicode" w:eastAsia="Times New Roman" w:hAnsi="Lucida Sans Unicode" w:cs="Lucida Sans Unicode"/>
          <w:b/>
          <w:bCs/>
          <w:color w:val="000000"/>
          <w:sz w:val="21"/>
          <w:lang w:eastAsia="en-GB"/>
        </w:rPr>
        <w:t>Hierarchy of principles of waste management:</w:t>
      </w:r>
    </w:p>
    <w:p w:rsidR="000762ED" w:rsidRPr="000762ED" w:rsidRDefault="000762ED" w:rsidP="000762ED">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Prevention of waste</w:t>
      </w:r>
      <w:r w:rsidRPr="000762ED">
        <w:rPr>
          <w:rFonts w:ascii="Lucida Sans Unicode" w:eastAsia="Times New Roman" w:hAnsi="Lucida Sans Unicode" w:cs="Lucida Sans Unicode"/>
          <w:color w:val="000000"/>
          <w:sz w:val="21"/>
          <w:szCs w:val="21"/>
          <w:lang w:eastAsia="en-GB"/>
        </w:rPr>
        <w:t xml:space="preserve"> - reduce the amount of waste created in the first place </w:t>
      </w:r>
    </w:p>
    <w:p w:rsidR="000762ED" w:rsidRPr="000762ED" w:rsidRDefault="000762ED" w:rsidP="000762ED">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Reuse</w:t>
      </w:r>
      <w:r w:rsidRPr="000762ED">
        <w:rPr>
          <w:rFonts w:ascii="Lucida Sans Unicode" w:eastAsia="Times New Roman" w:hAnsi="Lucida Sans Unicode" w:cs="Lucida Sans Unicode"/>
          <w:color w:val="000000"/>
          <w:sz w:val="21"/>
          <w:szCs w:val="21"/>
          <w:lang w:eastAsia="en-GB"/>
        </w:rPr>
        <w:t xml:space="preserve"> the product </w:t>
      </w:r>
    </w:p>
    <w:p w:rsidR="000762ED" w:rsidRPr="000762ED" w:rsidRDefault="000762ED" w:rsidP="000762ED">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Recycle or compost</w:t>
      </w:r>
      <w:r w:rsidRPr="000762ED">
        <w:rPr>
          <w:rFonts w:ascii="Lucida Sans Unicode" w:eastAsia="Times New Roman" w:hAnsi="Lucida Sans Unicode" w:cs="Lucida Sans Unicode"/>
          <w:color w:val="000000"/>
          <w:sz w:val="21"/>
          <w:szCs w:val="21"/>
          <w:lang w:eastAsia="en-GB"/>
        </w:rPr>
        <w:t xml:space="preserve"> the product </w:t>
      </w:r>
    </w:p>
    <w:p w:rsidR="000762ED" w:rsidRPr="000762ED" w:rsidRDefault="000762ED" w:rsidP="000762ED">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Recover the energy</w:t>
      </w:r>
      <w:r w:rsidRPr="000762ED">
        <w:rPr>
          <w:rFonts w:ascii="Lucida Sans Unicode" w:eastAsia="Times New Roman" w:hAnsi="Lucida Sans Unicode" w:cs="Lucida Sans Unicode"/>
          <w:color w:val="000000"/>
          <w:sz w:val="21"/>
          <w:szCs w:val="21"/>
          <w:lang w:eastAsia="en-GB"/>
        </w:rPr>
        <w:t xml:space="preserve"> by incinerating </w:t>
      </w:r>
    </w:p>
    <w:p w:rsidR="000762ED" w:rsidRPr="000762ED" w:rsidRDefault="000762ED" w:rsidP="000762ED">
      <w:pPr>
        <w:numPr>
          <w:ilvl w:val="1"/>
          <w:numId w:val="3"/>
        </w:numPr>
        <w:spacing w:before="100" w:beforeAutospacing="1" w:after="100" w:afterAutospacing="1" w:line="240" w:lineRule="auto"/>
        <w:textAlignment w:val="bottom"/>
        <w:rPr>
          <w:rFonts w:ascii="Lucida Sans Unicode" w:eastAsia="Times New Roman" w:hAnsi="Lucida Sans Unicode" w:cs="Lucida Sans Unicode"/>
          <w:color w:val="000000"/>
          <w:sz w:val="21"/>
          <w:szCs w:val="21"/>
          <w:lang w:eastAsia="en-GB"/>
        </w:rPr>
      </w:pPr>
      <w:r w:rsidRPr="000762ED">
        <w:rPr>
          <w:rFonts w:ascii="Lucida Sans Unicode" w:eastAsia="Times New Roman" w:hAnsi="Lucida Sans Unicode" w:cs="Lucida Sans Unicode"/>
          <w:b/>
          <w:bCs/>
          <w:color w:val="000000"/>
          <w:sz w:val="21"/>
          <w:lang w:eastAsia="en-GB"/>
        </w:rPr>
        <w:t xml:space="preserve">Disposal </w:t>
      </w:r>
      <w:r w:rsidRPr="000762ED">
        <w:rPr>
          <w:rFonts w:ascii="Lucida Sans Unicode" w:eastAsia="Times New Roman" w:hAnsi="Lucida Sans Unicode" w:cs="Lucida Sans Unicode"/>
          <w:color w:val="000000"/>
          <w:sz w:val="21"/>
          <w:szCs w:val="21"/>
          <w:lang w:eastAsia="en-GB"/>
        </w:rPr>
        <w:t xml:space="preserve">of the product using landfill </w:t>
      </w:r>
    </w:p>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83E"/>
    <w:multiLevelType w:val="multilevel"/>
    <w:tmpl w:val="660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C670CC"/>
    <w:multiLevelType w:val="multilevel"/>
    <w:tmpl w:val="3AD8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932AD"/>
    <w:multiLevelType w:val="multilevel"/>
    <w:tmpl w:val="CD52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62ED"/>
    <w:rsid w:val="000531D7"/>
    <w:rsid w:val="000762ED"/>
    <w:rsid w:val="000957D9"/>
    <w:rsid w:val="001B08C2"/>
    <w:rsid w:val="002F2116"/>
    <w:rsid w:val="00382D4B"/>
    <w:rsid w:val="004A7850"/>
    <w:rsid w:val="005A6E70"/>
    <w:rsid w:val="006237DA"/>
    <w:rsid w:val="00882B46"/>
    <w:rsid w:val="009E5592"/>
    <w:rsid w:val="009F4B0D"/>
    <w:rsid w:val="00A67814"/>
    <w:rsid w:val="00C72D59"/>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0762ED"/>
    <w:pPr>
      <w:spacing w:after="0" w:line="240" w:lineRule="auto"/>
      <w:outlineLvl w:val="0"/>
    </w:pPr>
    <w:rPr>
      <w:rFonts w:ascii="Times New Roman" w:eastAsia="Times New Roman" w:hAnsi="Times New Roman" w:cs="Times New Roman"/>
      <w:b/>
      <w:bCs/>
      <w:color w:val="660000"/>
      <w:kern w:val="36"/>
      <w:sz w:val="27"/>
      <w:szCs w:val="27"/>
      <w:lang w:eastAsia="en-GB"/>
    </w:rPr>
  </w:style>
  <w:style w:type="paragraph" w:styleId="Heading2">
    <w:name w:val="heading 2"/>
    <w:basedOn w:val="Normal"/>
    <w:link w:val="Heading2Char"/>
    <w:uiPriority w:val="9"/>
    <w:qFormat/>
    <w:rsid w:val="000762ED"/>
    <w:pPr>
      <w:spacing w:after="0" w:line="240" w:lineRule="auto"/>
      <w:outlineLvl w:val="1"/>
    </w:pPr>
    <w:rPr>
      <w:rFonts w:ascii="Times New Roman" w:eastAsia="Times New Roman" w:hAnsi="Times New Roman" w:cs="Times New Roman"/>
      <w:b/>
      <w:bCs/>
      <w:color w:val="4B6765"/>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ED"/>
    <w:rPr>
      <w:rFonts w:ascii="Times New Roman" w:eastAsia="Times New Roman" w:hAnsi="Times New Roman" w:cs="Times New Roman"/>
      <w:b/>
      <w:bCs/>
      <w:color w:val="660000"/>
      <w:kern w:val="36"/>
      <w:sz w:val="27"/>
      <w:szCs w:val="27"/>
      <w:lang w:eastAsia="en-GB"/>
    </w:rPr>
  </w:style>
  <w:style w:type="character" w:customStyle="1" w:styleId="Heading2Char">
    <w:name w:val="Heading 2 Char"/>
    <w:basedOn w:val="DefaultParagraphFont"/>
    <w:link w:val="Heading2"/>
    <w:uiPriority w:val="9"/>
    <w:rsid w:val="000762ED"/>
    <w:rPr>
      <w:rFonts w:ascii="Times New Roman" w:eastAsia="Times New Roman" w:hAnsi="Times New Roman" w:cs="Times New Roman"/>
      <w:b/>
      <w:bCs/>
      <w:color w:val="4B6765"/>
      <w:sz w:val="21"/>
      <w:szCs w:val="21"/>
      <w:lang w:eastAsia="en-GB"/>
    </w:rPr>
  </w:style>
  <w:style w:type="character" w:styleId="Hyperlink">
    <w:name w:val="Hyperlink"/>
    <w:basedOn w:val="DefaultParagraphFont"/>
    <w:uiPriority w:val="99"/>
    <w:semiHidden/>
    <w:unhideWhenUsed/>
    <w:rsid w:val="000762ED"/>
    <w:rPr>
      <w:strike w:val="0"/>
      <w:dstrike w:val="0"/>
      <w:color w:val="1549B2"/>
      <w:u w:val="none"/>
      <w:effect w:val="none"/>
    </w:rPr>
  </w:style>
  <w:style w:type="character" w:styleId="Emphasis">
    <w:name w:val="Emphasis"/>
    <w:basedOn w:val="DefaultParagraphFont"/>
    <w:uiPriority w:val="20"/>
    <w:qFormat/>
    <w:rsid w:val="000762ED"/>
    <w:rPr>
      <w:i/>
      <w:iCs/>
    </w:rPr>
  </w:style>
  <w:style w:type="paragraph" w:styleId="NormalWeb">
    <w:name w:val="Normal (Web)"/>
    <w:basedOn w:val="Normal"/>
    <w:uiPriority w:val="99"/>
    <w:semiHidden/>
    <w:unhideWhenUsed/>
    <w:rsid w:val="0007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62ED"/>
    <w:rPr>
      <w:b/>
      <w:bCs/>
    </w:rPr>
  </w:style>
  <w:style w:type="paragraph" w:styleId="BalloonText">
    <w:name w:val="Balloon Text"/>
    <w:basedOn w:val="Normal"/>
    <w:link w:val="BalloonTextChar"/>
    <w:uiPriority w:val="99"/>
    <w:semiHidden/>
    <w:unhideWhenUsed/>
    <w:rsid w:val="00076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2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4944271">
      <w:bodyDiv w:val="1"/>
      <w:marLeft w:val="0"/>
      <w:marRight w:val="0"/>
      <w:marTop w:val="0"/>
      <w:marBottom w:val="0"/>
      <w:divBdr>
        <w:top w:val="none" w:sz="0" w:space="0" w:color="auto"/>
        <w:left w:val="none" w:sz="0" w:space="0" w:color="auto"/>
        <w:bottom w:val="none" w:sz="0" w:space="0" w:color="auto"/>
        <w:right w:val="none" w:sz="0" w:space="0" w:color="auto"/>
      </w:divBdr>
      <w:divsChild>
        <w:div w:id="171842790">
          <w:marLeft w:val="0"/>
          <w:marRight w:val="0"/>
          <w:marTop w:val="0"/>
          <w:marBottom w:val="0"/>
          <w:divBdr>
            <w:top w:val="none" w:sz="0" w:space="0" w:color="auto"/>
            <w:left w:val="none" w:sz="0" w:space="0" w:color="auto"/>
            <w:bottom w:val="none" w:sz="0" w:space="0" w:color="auto"/>
            <w:right w:val="none" w:sz="0" w:space="0" w:color="auto"/>
          </w:divBdr>
          <w:divsChild>
            <w:div w:id="354815828">
              <w:marLeft w:val="0"/>
              <w:marRight w:val="0"/>
              <w:marTop w:val="0"/>
              <w:marBottom w:val="0"/>
              <w:divBdr>
                <w:top w:val="none" w:sz="0" w:space="0" w:color="auto"/>
                <w:left w:val="none" w:sz="0" w:space="0" w:color="auto"/>
                <w:bottom w:val="none" w:sz="0" w:space="0" w:color="auto"/>
                <w:right w:val="none" w:sz="0" w:space="0" w:color="auto"/>
              </w:divBdr>
              <w:divsChild>
                <w:div w:id="21443184">
                  <w:marLeft w:val="0"/>
                  <w:marRight w:val="0"/>
                  <w:marTop w:val="0"/>
                  <w:marBottom w:val="0"/>
                  <w:divBdr>
                    <w:top w:val="none" w:sz="0" w:space="0" w:color="auto"/>
                    <w:left w:val="none" w:sz="0" w:space="0" w:color="auto"/>
                    <w:bottom w:val="none" w:sz="0" w:space="0" w:color="auto"/>
                    <w:right w:val="none" w:sz="0" w:space="0" w:color="auto"/>
                  </w:divBdr>
                  <w:divsChild>
                    <w:div w:id="1129863468">
                      <w:marLeft w:val="0"/>
                      <w:marRight w:val="0"/>
                      <w:marTop w:val="0"/>
                      <w:marBottom w:val="0"/>
                      <w:divBdr>
                        <w:top w:val="none" w:sz="0" w:space="0" w:color="auto"/>
                        <w:left w:val="none" w:sz="0" w:space="0" w:color="auto"/>
                        <w:bottom w:val="none" w:sz="0" w:space="0" w:color="auto"/>
                        <w:right w:val="none" w:sz="0" w:space="0" w:color="auto"/>
                      </w:divBdr>
                      <w:divsChild>
                        <w:div w:id="13193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tagged/tag/environment/" TargetMode="External"/><Relationship Id="rId13" Type="http://schemas.openxmlformats.org/officeDocument/2006/relationships/hyperlink" Target="http://www.tutor2u.net/blog/index.php/economics/tagged/tag/emissions/" TargetMode="External"/><Relationship Id="rId18" Type="http://schemas.openxmlformats.org/officeDocument/2006/relationships/hyperlink" Target="http://news.bbc.co.uk/1/hi/uk/5230100.s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utor2u.net/blog/index.php/economics/tagged/tag/carbon_trading/" TargetMode="External"/><Relationship Id="rId7" Type="http://schemas.openxmlformats.org/officeDocument/2006/relationships/hyperlink" Target="http://www.tutor2u.net/blog/index.php/economics/C185/" TargetMode="External"/><Relationship Id="rId12" Type="http://schemas.openxmlformats.org/officeDocument/2006/relationships/hyperlink" Target="http://www.tutor2u.net/blog/index.php/economics/tagged/tag/depletion/" TargetMode="External"/><Relationship Id="rId17" Type="http://schemas.openxmlformats.org/officeDocument/2006/relationships/hyperlink" Target="http://news.bbc.co.uk/1/hi/sci/tech/4996268.s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ews.bbc.co.uk/1/hi/business/4842808.stm" TargetMode="External"/><Relationship Id="rId20" Type="http://schemas.openxmlformats.org/officeDocument/2006/relationships/hyperlink" Target="http://ec.europa.eu/comm/dgs/fisheries/index_en.htm" TargetMode="External"/><Relationship Id="rId1" Type="http://schemas.openxmlformats.org/officeDocument/2006/relationships/numbering" Target="numbering.xml"/><Relationship Id="rId6" Type="http://schemas.openxmlformats.org/officeDocument/2006/relationships/hyperlink" Target="http://www.tutor2u.net/blog/index.php/economics/C19/" TargetMode="External"/><Relationship Id="rId11" Type="http://schemas.openxmlformats.org/officeDocument/2006/relationships/hyperlink" Target="http://www.tutor2u.net/blog/index.php/economics/tagged/tag/tragedy+of+commons/" TargetMode="External"/><Relationship Id="rId24" Type="http://schemas.openxmlformats.org/officeDocument/2006/relationships/hyperlink" Target="http://www.letsrecycle.com/"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britishwaterways.co.uk/home/index.html" TargetMode="External"/><Relationship Id="rId23" Type="http://schemas.openxmlformats.org/officeDocument/2006/relationships/hyperlink" Target="http://news.bbc.co.uk/1/hi/sci/tech/4708758.stm" TargetMode="External"/><Relationship Id="rId10" Type="http://schemas.openxmlformats.org/officeDocument/2006/relationships/image" Target="media/image1.jpeg"/><Relationship Id="rId19" Type="http://schemas.openxmlformats.org/officeDocument/2006/relationships/hyperlink" Target="http://www.tutor2u.net/blog/index.php/economics/tagged/tag/tragedy+of+commons/" TargetMode="External"/><Relationship Id="rId4" Type="http://schemas.openxmlformats.org/officeDocument/2006/relationships/webSettings" Target="webSettings.xml"/><Relationship Id="rId9" Type="http://schemas.openxmlformats.org/officeDocument/2006/relationships/hyperlink" Target="http://www.tutor2u.net/blog/index.php/economics/tagged/tag/tragedy+of+commons/" TargetMode="External"/><Relationship Id="rId14" Type="http://schemas.openxmlformats.org/officeDocument/2006/relationships/hyperlink" Target="http://business.guardian.co.uk/Guardian/flash/0,,1267004,00.html" TargetMode="External"/><Relationship Id="rId22" Type="http://schemas.openxmlformats.org/officeDocument/2006/relationships/hyperlink" Target="http://news.bbc.co.uk/1/hi/sci/tech/4622484.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7743</Characters>
  <Application>Microsoft Office Word</Application>
  <DocSecurity>0</DocSecurity>
  <Lines>64</Lines>
  <Paragraphs>18</Paragraphs>
  <ScaleCrop>false</ScaleCrop>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2014-06-12T11:58:00Z</dcterms:created>
  <dcterms:modified xsi:type="dcterms:W3CDTF">2014-06-12T11:59:00Z</dcterms:modified>
</cp:coreProperties>
</file>